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02DA1" w14:textId="17F599D5" w:rsidR="00856652" w:rsidRPr="00B43704" w:rsidRDefault="00856652" w:rsidP="00640358">
      <w:pPr>
        <w:rPr>
          <w:b/>
          <w:bCs/>
          <w:color w:val="000000" w:themeColor="text1"/>
        </w:rPr>
      </w:pPr>
      <w:r w:rsidRPr="00B43704">
        <w:rPr>
          <w:b/>
          <w:bCs/>
          <w:color w:val="000000" w:themeColor="text1"/>
        </w:rPr>
        <w:t>Mundhöhlenkeim, der das Wachstum von Krebszellen beschleunigt:</w:t>
      </w:r>
    </w:p>
    <w:p w14:paraId="62DA1539" w14:textId="2DEE583C" w:rsidR="00640358" w:rsidRPr="00B43704" w:rsidRDefault="00C23FAF" w:rsidP="00640358">
      <w:pPr>
        <w:rPr>
          <w:b/>
          <w:bCs/>
          <w:color w:val="000000" w:themeColor="text1"/>
        </w:rPr>
      </w:pPr>
      <w:r w:rsidRPr="00B43704">
        <w:rPr>
          <w:b/>
          <w:bCs/>
          <w:color w:val="000000" w:themeColor="text1"/>
        </w:rPr>
        <w:t xml:space="preserve">HIRI </w:t>
      </w:r>
      <w:r w:rsidR="00914267" w:rsidRPr="00B43704">
        <w:rPr>
          <w:b/>
          <w:bCs/>
          <w:color w:val="000000" w:themeColor="text1"/>
        </w:rPr>
        <w:t xml:space="preserve">und JMU </w:t>
      </w:r>
      <w:r w:rsidRPr="00B43704">
        <w:rPr>
          <w:b/>
          <w:bCs/>
          <w:color w:val="000000" w:themeColor="text1"/>
        </w:rPr>
        <w:t>Würzburg erstell</w:t>
      </w:r>
      <w:r w:rsidR="00914267" w:rsidRPr="00B43704">
        <w:rPr>
          <w:b/>
          <w:bCs/>
          <w:color w:val="000000" w:themeColor="text1"/>
        </w:rPr>
        <w:t>en</w:t>
      </w:r>
      <w:r w:rsidRPr="00B43704">
        <w:rPr>
          <w:b/>
          <w:bCs/>
          <w:color w:val="000000" w:themeColor="text1"/>
        </w:rPr>
        <w:t xml:space="preserve"> ersten RNA-Atlas </w:t>
      </w:r>
      <w:r w:rsidR="00640358" w:rsidRPr="00B43704">
        <w:rPr>
          <w:b/>
          <w:bCs/>
          <w:color w:val="000000" w:themeColor="text1"/>
        </w:rPr>
        <w:t xml:space="preserve">des </w:t>
      </w:r>
      <w:r w:rsidR="00640358" w:rsidRPr="004E20C6">
        <w:rPr>
          <w:b/>
          <w:bCs/>
          <w:i/>
          <w:color w:val="000000" w:themeColor="text1"/>
        </w:rPr>
        <w:t>Fusobacterium nucleatum</w:t>
      </w:r>
    </w:p>
    <w:p w14:paraId="7DDD9B47" w14:textId="77777777" w:rsidR="00640358" w:rsidRPr="00B43704" w:rsidRDefault="00640358" w:rsidP="0075553E">
      <w:pPr>
        <w:rPr>
          <w:b/>
          <w:bCs/>
          <w:color w:val="000000" w:themeColor="text1"/>
        </w:rPr>
      </w:pPr>
    </w:p>
    <w:p w14:paraId="23DA94F0" w14:textId="339E8B43" w:rsidR="0075553E" w:rsidRPr="00B43704" w:rsidRDefault="00C23FAF" w:rsidP="0075553E">
      <w:pPr>
        <w:rPr>
          <w:b/>
          <w:bCs/>
          <w:color w:val="000000" w:themeColor="text1"/>
        </w:rPr>
      </w:pPr>
      <w:r w:rsidRPr="00B43704">
        <w:rPr>
          <w:b/>
          <w:bCs/>
          <w:color w:val="000000" w:themeColor="text1"/>
        </w:rPr>
        <w:t>Würzburg</w:t>
      </w:r>
      <w:r w:rsidRPr="007717A7">
        <w:rPr>
          <w:b/>
          <w:bCs/>
        </w:rPr>
        <w:t xml:space="preserve">, </w:t>
      </w:r>
      <w:r w:rsidR="007717A7" w:rsidRPr="007717A7">
        <w:rPr>
          <w:b/>
          <w:bCs/>
        </w:rPr>
        <w:t xml:space="preserve">2. </w:t>
      </w:r>
      <w:r w:rsidR="007717A7">
        <w:rPr>
          <w:b/>
          <w:bCs/>
          <w:color w:val="000000" w:themeColor="text1"/>
        </w:rPr>
        <w:t>August</w:t>
      </w:r>
      <w:r w:rsidRPr="00B43704">
        <w:rPr>
          <w:b/>
          <w:bCs/>
          <w:color w:val="000000" w:themeColor="text1"/>
        </w:rPr>
        <w:t xml:space="preserve"> 2021 –</w:t>
      </w:r>
      <w:r w:rsidR="00856652" w:rsidRPr="00B43704">
        <w:rPr>
          <w:b/>
          <w:bCs/>
          <w:color w:val="000000" w:themeColor="text1"/>
        </w:rPr>
        <w:t xml:space="preserve"> D</w:t>
      </w:r>
      <w:r w:rsidR="0075553E" w:rsidRPr="00B43704">
        <w:rPr>
          <w:b/>
          <w:bCs/>
          <w:color w:val="000000" w:themeColor="text1"/>
        </w:rPr>
        <w:t xml:space="preserve">er Mundhöhlenkeim </w:t>
      </w:r>
      <w:r w:rsidR="0075553E" w:rsidRPr="004E20C6">
        <w:rPr>
          <w:b/>
          <w:bCs/>
          <w:i/>
          <w:color w:val="000000" w:themeColor="text1"/>
        </w:rPr>
        <w:t>Fusobacterium nucleatum</w:t>
      </w:r>
      <w:r w:rsidR="0075553E" w:rsidRPr="00B43704">
        <w:rPr>
          <w:b/>
          <w:bCs/>
          <w:color w:val="000000" w:themeColor="text1"/>
        </w:rPr>
        <w:t xml:space="preserve"> </w:t>
      </w:r>
      <w:r w:rsidR="00856652" w:rsidRPr="00B43704">
        <w:rPr>
          <w:b/>
          <w:bCs/>
          <w:color w:val="000000" w:themeColor="text1"/>
        </w:rPr>
        <w:t>ist dafür bekannt, das Wachstum menschlicher Karzinome, etwa im Darm oder in der Brust,</w:t>
      </w:r>
      <w:r w:rsidR="0075553E" w:rsidRPr="00B43704">
        <w:rPr>
          <w:b/>
          <w:bCs/>
          <w:color w:val="000000" w:themeColor="text1"/>
        </w:rPr>
        <w:t xml:space="preserve"> </w:t>
      </w:r>
      <w:r w:rsidR="00856652" w:rsidRPr="00B43704">
        <w:rPr>
          <w:b/>
          <w:bCs/>
          <w:color w:val="000000" w:themeColor="text1"/>
        </w:rPr>
        <w:t>zu beschleunigen.</w:t>
      </w:r>
      <w:r w:rsidRPr="00B43704">
        <w:rPr>
          <w:b/>
          <w:bCs/>
          <w:color w:val="000000" w:themeColor="text1"/>
        </w:rPr>
        <w:t xml:space="preserve"> </w:t>
      </w:r>
      <w:r w:rsidR="0075553E" w:rsidRPr="00B43704">
        <w:rPr>
          <w:b/>
          <w:bCs/>
          <w:color w:val="000000" w:themeColor="text1"/>
        </w:rPr>
        <w:t xml:space="preserve">Das Helmholtz-Institut für RNA-basierte Infektionsforschung (HIRI) </w:t>
      </w:r>
      <w:r w:rsidR="00914267" w:rsidRPr="00B43704">
        <w:rPr>
          <w:b/>
          <w:bCs/>
          <w:color w:val="000000" w:themeColor="text1"/>
        </w:rPr>
        <w:t xml:space="preserve">und die Julius-Maximilians-Universität (JMU) in Würzburg </w:t>
      </w:r>
      <w:r w:rsidR="0075553E" w:rsidRPr="00B43704">
        <w:rPr>
          <w:b/>
          <w:bCs/>
          <w:color w:val="000000" w:themeColor="text1"/>
        </w:rPr>
        <w:t>ha</w:t>
      </w:r>
      <w:r w:rsidR="00914267" w:rsidRPr="00B43704">
        <w:rPr>
          <w:b/>
          <w:bCs/>
          <w:color w:val="000000" w:themeColor="text1"/>
        </w:rPr>
        <w:t>ben</w:t>
      </w:r>
      <w:r w:rsidR="0075553E" w:rsidRPr="00B43704">
        <w:rPr>
          <w:b/>
          <w:bCs/>
          <w:color w:val="000000" w:themeColor="text1"/>
        </w:rPr>
        <w:t xml:space="preserve"> </w:t>
      </w:r>
      <w:r w:rsidR="00856652" w:rsidRPr="00B43704">
        <w:rPr>
          <w:b/>
          <w:bCs/>
          <w:color w:val="000000" w:themeColor="text1"/>
        </w:rPr>
        <w:t xml:space="preserve">jetzt in einer gemeinsamen Studie </w:t>
      </w:r>
      <w:r w:rsidR="0095156F" w:rsidRPr="00B43704">
        <w:rPr>
          <w:b/>
          <w:bCs/>
          <w:color w:val="000000" w:themeColor="text1"/>
        </w:rPr>
        <w:t xml:space="preserve">die </w:t>
      </w:r>
      <w:r w:rsidR="0075553E" w:rsidRPr="00B43704">
        <w:rPr>
          <w:b/>
          <w:bCs/>
          <w:color w:val="000000" w:themeColor="text1"/>
        </w:rPr>
        <w:t>RNA-</w:t>
      </w:r>
      <w:r w:rsidR="0095156F" w:rsidRPr="00B43704">
        <w:rPr>
          <w:b/>
          <w:bCs/>
          <w:color w:val="000000" w:themeColor="text1"/>
        </w:rPr>
        <w:t>Moleküle</w:t>
      </w:r>
      <w:r w:rsidR="0075553E" w:rsidRPr="00B43704">
        <w:rPr>
          <w:b/>
          <w:bCs/>
          <w:color w:val="000000" w:themeColor="text1"/>
        </w:rPr>
        <w:t xml:space="preserve"> </w:t>
      </w:r>
      <w:r w:rsidR="00A242F3" w:rsidRPr="00B43704">
        <w:rPr>
          <w:b/>
          <w:bCs/>
          <w:color w:val="000000" w:themeColor="text1"/>
        </w:rPr>
        <w:t>von fünf</w:t>
      </w:r>
      <w:r w:rsidR="0075553E" w:rsidRPr="00B43704">
        <w:rPr>
          <w:b/>
          <w:bCs/>
          <w:color w:val="000000" w:themeColor="text1"/>
        </w:rPr>
        <w:t xml:space="preserve"> klinisch relevanten </w:t>
      </w:r>
      <w:r w:rsidR="00A242F3" w:rsidRPr="00B43704">
        <w:rPr>
          <w:b/>
          <w:bCs/>
          <w:color w:val="000000" w:themeColor="text1"/>
        </w:rPr>
        <w:t xml:space="preserve">Stämmen </w:t>
      </w:r>
      <w:r w:rsidR="00AA4BE9" w:rsidRPr="00B43704">
        <w:rPr>
          <w:b/>
          <w:bCs/>
          <w:color w:val="000000" w:themeColor="text1"/>
        </w:rPr>
        <w:t xml:space="preserve">dieses anpassungsfähigen </w:t>
      </w:r>
      <w:r w:rsidR="006621BE" w:rsidRPr="00B43704">
        <w:rPr>
          <w:b/>
          <w:bCs/>
          <w:color w:val="000000" w:themeColor="text1"/>
        </w:rPr>
        <w:t>Erregers</w:t>
      </w:r>
      <w:r w:rsidR="00AA4BE9" w:rsidRPr="00B43704">
        <w:rPr>
          <w:b/>
          <w:bCs/>
          <w:color w:val="000000" w:themeColor="text1"/>
        </w:rPr>
        <w:t xml:space="preserve"> </w:t>
      </w:r>
      <w:r w:rsidR="0095156F" w:rsidRPr="00B43704">
        <w:rPr>
          <w:b/>
          <w:bCs/>
          <w:color w:val="000000" w:themeColor="text1"/>
        </w:rPr>
        <w:t>kartiert</w:t>
      </w:r>
      <w:r w:rsidR="00856652" w:rsidRPr="00B43704">
        <w:rPr>
          <w:b/>
          <w:bCs/>
          <w:color w:val="000000" w:themeColor="text1"/>
        </w:rPr>
        <w:t>. Die gewonnenen Erkenntnisse könnten dazu</w:t>
      </w:r>
      <w:r w:rsidR="0095156F" w:rsidRPr="00B43704">
        <w:rPr>
          <w:b/>
          <w:bCs/>
          <w:color w:val="000000" w:themeColor="text1"/>
        </w:rPr>
        <w:t xml:space="preserve"> </w:t>
      </w:r>
      <w:r w:rsidR="006621BE" w:rsidRPr="00B43704">
        <w:rPr>
          <w:b/>
          <w:bCs/>
          <w:color w:val="000000" w:themeColor="text1"/>
        </w:rPr>
        <w:t>beitragen</w:t>
      </w:r>
      <w:r w:rsidR="0095156F" w:rsidRPr="00B43704">
        <w:rPr>
          <w:b/>
          <w:bCs/>
          <w:color w:val="000000" w:themeColor="text1"/>
        </w:rPr>
        <w:t xml:space="preserve">, </w:t>
      </w:r>
      <w:r w:rsidR="00B6064C" w:rsidRPr="00B43704">
        <w:rPr>
          <w:b/>
          <w:bCs/>
          <w:color w:val="000000" w:themeColor="text1"/>
        </w:rPr>
        <w:t xml:space="preserve">neue </w:t>
      </w:r>
      <w:r w:rsidR="00B671F7" w:rsidRPr="00B43704">
        <w:rPr>
          <w:b/>
          <w:bCs/>
          <w:color w:val="000000" w:themeColor="text1"/>
        </w:rPr>
        <w:t>Therapien</w:t>
      </w:r>
      <w:r w:rsidR="0095156F" w:rsidRPr="00B43704">
        <w:rPr>
          <w:b/>
          <w:bCs/>
          <w:color w:val="000000" w:themeColor="text1"/>
        </w:rPr>
        <w:t xml:space="preserve"> </w:t>
      </w:r>
      <w:r w:rsidR="00B671F7" w:rsidRPr="00B43704">
        <w:rPr>
          <w:b/>
          <w:bCs/>
          <w:color w:val="000000" w:themeColor="text1"/>
        </w:rPr>
        <w:t>bei</w:t>
      </w:r>
      <w:r w:rsidR="00B6064C" w:rsidRPr="00B43704">
        <w:rPr>
          <w:b/>
          <w:bCs/>
          <w:color w:val="000000" w:themeColor="text1"/>
        </w:rPr>
        <w:t xml:space="preserve"> verschiedene</w:t>
      </w:r>
      <w:r w:rsidR="00B671F7" w:rsidRPr="00B43704">
        <w:rPr>
          <w:b/>
          <w:bCs/>
          <w:color w:val="000000" w:themeColor="text1"/>
        </w:rPr>
        <w:t>n</w:t>
      </w:r>
      <w:r w:rsidR="00B6064C" w:rsidRPr="00B43704">
        <w:rPr>
          <w:b/>
          <w:bCs/>
          <w:color w:val="000000" w:themeColor="text1"/>
        </w:rPr>
        <w:t xml:space="preserve"> Krebserkrankungen </w:t>
      </w:r>
      <w:r w:rsidR="00AA4BE9" w:rsidRPr="00B43704">
        <w:rPr>
          <w:b/>
          <w:bCs/>
          <w:color w:val="000000" w:themeColor="text1"/>
        </w:rPr>
        <w:t xml:space="preserve">zu entwickeln. Die </w:t>
      </w:r>
      <w:r w:rsidR="004742EB" w:rsidRPr="00B43704">
        <w:rPr>
          <w:b/>
          <w:bCs/>
          <w:color w:val="000000" w:themeColor="text1"/>
        </w:rPr>
        <w:t>Forschungs</w:t>
      </w:r>
      <w:r w:rsidR="006621BE" w:rsidRPr="00B43704">
        <w:rPr>
          <w:b/>
          <w:bCs/>
          <w:color w:val="000000" w:themeColor="text1"/>
        </w:rPr>
        <w:t>e</w:t>
      </w:r>
      <w:r w:rsidR="0075553E" w:rsidRPr="00B43704">
        <w:rPr>
          <w:b/>
          <w:bCs/>
          <w:color w:val="000000" w:themeColor="text1"/>
        </w:rPr>
        <w:t xml:space="preserve">rgebnisse wurden soeben in der Fachzeitschrift </w:t>
      </w:r>
      <w:r w:rsidR="0075553E" w:rsidRPr="00893187">
        <w:rPr>
          <w:b/>
          <w:bCs/>
          <w:i/>
          <w:iCs/>
          <w:color w:val="000000" w:themeColor="text1"/>
        </w:rPr>
        <w:t xml:space="preserve">Nature </w:t>
      </w:r>
      <w:proofErr w:type="spellStart"/>
      <w:r w:rsidR="0075553E" w:rsidRPr="00893187">
        <w:rPr>
          <w:b/>
          <w:bCs/>
          <w:i/>
          <w:iCs/>
          <w:color w:val="000000" w:themeColor="text1"/>
        </w:rPr>
        <w:t>Microbiology</w:t>
      </w:r>
      <w:proofErr w:type="spellEnd"/>
      <w:r w:rsidR="0075553E" w:rsidRPr="00B43704">
        <w:rPr>
          <w:b/>
          <w:bCs/>
          <w:color w:val="000000" w:themeColor="text1"/>
        </w:rPr>
        <w:t xml:space="preserve"> </w:t>
      </w:r>
      <w:r w:rsidR="00893187">
        <w:rPr>
          <w:b/>
          <w:bCs/>
          <w:color w:val="000000" w:themeColor="text1"/>
        </w:rPr>
        <w:t>veröffentlicht</w:t>
      </w:r>
      <w:r w:rsidR="0075553E" w:rsidRPr="00B43704">
        <w:rPr>
          <w:b/>
          <w:bCs/>
          <w:color w:val="000000" w:themeColor="text1"/>
        </w:rPr>
        <w:t>.</w:t>
      </w:r>
    </w:p>
    <w:p w14:paraId="7D96DD26" w14:textId="50050D7C" w:rsidR="0075553E" w:rsidRPr="00B43704" w:rsidRDefault="0075553E">
      <w:pPr>
        <w:rPr>
          <w:color w:val="000000" w:themeColor="text1"/>
        </w:rPr>
      </w:pPr>
    </w:p>
    <w:p w14:paraId="2AB1F547" w14:textId="099D2E60" w:rsidR="00075209" w:rsidRPr="00B43704" w:rsidRDefault="00075209">
      <w:pPr>
        <w:rPr>
          <w:color w:val="000000" w:themeColor="text1"/>
        </w:rPr>
      </w:pPr>
      <w:r w:rsidRPr="00B43704">
        <w:rPr>
          <w:color w:val="000000" w:themeColor="text1"/>
        </w:rPr>
        <w:t xml:space="preserve">Das </w:t>
      </w:r>
      <w:r w:rsidRPr="004E20C6">
        <w:rPr>
          <w:i/>
          <w:color w:val="000000" w:themeColor="text1"/>
        </w:rPr>
        <w:t>Fusobacterium nucleatum</w:t>
      </w:r>
      <w:r w:rsidRPr="00B43704">
        <w:rPr>
          <w:color w:val="000000" w:themeColor="text1"/>
        </w:rPr>
        <w:t xml:space="preserve"> kommt in der menschlichen Mundhöhle vor</w:t>
      </w:r>
      <w:r w:rsidR="001E15F7" w:rsidRPr="00B43704">
        <w:rPr>
          <w:color w:val="000000" w:themeColor="text1"/>
        </w:rPr>
        <w:t xml:space="preserve"> </w:t>
      </w:r>
      <w:r w:rsidRPr="00B43704">
        <w:rPr>
          <w:color w:val="000000" w:themeColor="text1"/>
        </w:rPr>
        <w:t xml:space="preserve">und </w:t>
      </w:r>
      <w:r w:rsidR="00D37E62">
        <w:rPr>
          <w:color w:val="000000" w:themeColor="text1"/>
        </w:rPr>
        <w:t>ist ein wichtiger Bestandteil der gesunden Mundflora</w:t>
      </w:r>
      <w:r w:rsidR="004E20C6">
        <w:rPr>
          <w:color w:val="000000" w:themeColor="text1"/>
        </w:rPr>
        <w:t xml:space="preserve">. Es kann </w:t>
      </w:r>
      <w:r w:rsidR="00D37E62">
        <w:rPr>
          <w:color w:val="000000" w:themeColor="text1"/>
        </w:rPr>
        <w:t>jedoch auch zu</w:t>
      </w:r>
      <w:r w:rsidRPr="00B43704">
        <w:rPr>
          <w:color w:val="000000" w:themeColor="text1"/>
        </w:rPr>
        <w:t xml:space="preserve">r Entstehung von Parodontitis </w:t>
      </w:r>
      <w:r w:rsidR="004E20C6">
        <w:rPr>
          <w:color w:val="000000" w:themeColor="text1"/>
        </w:rPr>
        <w:t>beitragen</w:t>
      </w:r>
      <w:r w:rsidRPr="00B43704">
        <w:rPr>
          <w:color w:val="000000" w:themeColor="text1"/>
        </w:rPr>
        <w:t xml:space="preserve">. </w:t>
      </w:r>
      <w:r w:rsidR="006449AF">
        <w:rPr>
          <w:color w:val="000000" w:themeColor="text1"/>
        </w:rPr>
        <w:t xml:space="preserve">Und noch wichtiger: </w:t>
      </w:r>
      <w:r w:rsidR="00A925A6">
        <w:rPr>
          <w:color w:val="000000" w:themeColor="text1"/>
        </w:rPr>
        <w:t>D</w:t>
      </w:r>
      <w:r w:rsidRPr="00B43704">
        <w:rPr>
          <w:color w:val="000000" w:themeColor="text1"/>
        </w:rPr>
        <w:t xml:space="preserve">er Keim </w:t>
      </w:r>
      <w:r w:rsidR="006449AF">
        <w:rPr>
          <w:color w:val="000000" w:themeColor="text1"/>
        </w:rPr>
        <w:t xml:space="preserve">wird zunehmend auch innerhalb des menschlichen Körpers, nämlich auf </w:t>
      </w:r>
      <w:r w:rsidRPr="00B43704">
        <w:rPr>
          <w:color w:val="000000" w:themeColor="text1"/>
        </w:rPr>
        <w:t>Darmkrebszellen</w:t>
      </w:r>
      <w:r w:rsidR="00046B78" w:rsidRPr="00B43704">
        <w:rPr>
          <w:color w:val="000000" w:themeColor="text1"/>
        </w:rPr>
        <w:t xml:space="preserve"> und Mammak</w:t>
      </w:r>
      <w:r w:rsidRPr="00B43704">
        <w:rPr>
          <w:color w:val="000000" w:themeColor="text1"/>
        </w:rPr>
        <w:t>arzinomen nachgewiesen</w:t>
      </w:r>
      <w:r w:rsidR="004E20C6">
        <w:rPr>
          <w:color w:val="000000" w:themeColor="text1"/>
        </w:rPr>
        <w:t xml:space="preserve">. Dort scheint er das Tumorwachstum </w:t>
      </w:r>
      <w:r w:rsidRPr="00B43704">
        <w:rPr>
          <w:color w:val="000000" w:themeColor="text1"/>
        </w:rPr>
        <w:t>zu befördern</w:t>
      </w:r>
      <w:r w:rsidR="00D37E62">
        <w:rPr>
          <w:color w:val="000000" w:themeColor="text1"/>
        </w:rPr>
        <w:t xml:space="preserve"> und </w:t>
      </w:r>
      <w:r w:rsidR="004E20C6">
        <w:rPr>
          <w:color w:val="000000" w:themeColor="text1"/>
        </w:rPr>
        <w:t>die</w:t>
      </w:r>
      <w:r w:rsidR="00D37E62">
        <w:rPr>
          <w:color w:val="000000" w:themeColor="text1"/>
        </w:rPr>
        <w:t xml:space="preserve"> Behandlung zu erschweren</w:t>
      </w:r>
      <w:r w:rsidR="009950B6" w:rsidRPr="00B43704">
        <w:rPr>
          <w:color w:val="000000" w:themeColor="text1"/>
        </w:rPr>
        <w:t xml:space="preserve">. </w:t>
      </w:r>
      <w:r w:rsidR="00296F17" w:rsidRPr="00B43704">
        <w:rPr>
          <w:color w:val="000000" w:themeColor="text1"/>
        </w:rPr>
        <w:t xml:space="preserve">Die bisherige Grundlagenforschung hat erste Erkenntnisse über die molekulare Reaktion der Wirtszellen auf </w:t>
      </w:r>
      <w:r w:rsidR="004E20C6">
        <w:rPr>
          <w:color w:val="000000" w:themeColor="text1"/>
        </w:rPr>
        <w:t>die Bakterien</w:t>
      </w:r>
      <w:r w:rsidR="00296F17" w:rsidRPr="00B43704">
        <w:rPr>
          <w:color w:val="000000" w:themeColor="text1"/>
        </w:rPr>
        <w:t xml:space="preserve"> erbracht. </w:t>
      </w:r>
      <w:r w:rsidRPr="00B43704">
        <w:rPr>
          <w:color w:val="000000" w:themeColor="text1"/>
        </w:rPr>
        <w:t xml:space="preserve">Weitgehend unverstanden </w:t>
      </w:r>
      <w:r w:rsidR="000041EE" w:rsidRPr="00B43704">
        <w:rPr>
          <w:color w:val="000000" w:themeColor="text1"/>
        </w:rPr>
        <w:t>sind</w:t>
      </w:r>
      <w:r w:rsidRPr="00B43704">
        <w:rPr>
          <w:color w:val="000000" w:themeColor="text1"/>
        </w:rPr>
        <w:t xml:space="preserve"> </w:t>
      </w:r>
      <w:r w:rsidR="00296F17" w:rsidRPr="00B43704">
        <w:rPr>
          <w:color w:val="000000" w:themeColor="text1"/>
        </w:rPr>
        <w:t>bislang jedoch</w:t>
      </w:r>
      <w:r w:rsidRPr="00B43704">
        <w:rPr>
          <w:color w:val="000000" w:themeColor="text1"/>
        </w:rPr>
        <w:t xml:space="preserve"> die </w:t>
      </w:r>
      <w:r w:rsidR="00EC24E6" w:rsidRPr="00B43704">
        <w:rPr>
          <w:color w:val="000000" w:themeColor="text1"/>
        </w:rPr>
        <w:t xml:space="preserve">molekularen </w:t>
      </w:r>
      <w:r w:rsidR="000041EE" w:rsidRPr="00B43704">
        <w:rPr>
          <w:color w:val="000000" w:themeColor="text1"/>
        </w:rPr>
        <w:t xml:space="preserve">Eigenschaften </w:t>
      </w:r>
      <w:r w:rsidR="00EC24E6" w:rsidRPr="00B43704">
        <w:rPr>
          <w:color w:val="000000" w:themeColor="text1"/>
        </w:rPr>
        <w:t xml:space="preserve">des </w:t>
      </w:r>
      <w:r w:rsidR="006621BE" w:rsidRPr="00B43704">
        <w:rPr>
          <w:color w:val="000000" w:themeColor="text1"/>
        </w:rPr>
        <w:t xml:space="preserve">Erregers </w:t>
      </w:r>
      <w:r w:rsidR="00296F17" w:rsidRPr="00B43704">
        <w:rPr>
          <w:color w:val="000000" w:themeColor="text1"/>
        </w:rPr>
        <w:t>selbst</w:t>
      </w:r>
      <w:r w:rsidR="00B05170" w:rsidRPr="00B43704">
        <w:rPr>
          <w:color w:val="000000" w:themeColor="text1"/>
        </w:rPr>
        <w:t xml:space="preserve">, seine </w:t>
      </w:r>
      <w:r w:rsidR="00200BD5" w:rsidRPr="00B43704">
        <w:rPr>
          <w:color w:val="000000" w:themeColor="text1"/>
        </w:rPr>
        <w:t>Aktivität</w:t>
      </w:r>
      <w:r w:rsidR="00B05170" w:rsidRPr="00B43704">
        <w:rPr>
          <w:color w:val="000000" w:themeColor="text1"/>
        </w:rPr>
        <w:t xml:space="preserve"> i</w:t>
      </w:r>
      <w:r w:rsidR="00B15F9E" w:rsidRPr="00B43704">
        <w:rPr>
          <w:color w:val="000000" w:themeColor="text1"/>
        </w:rPr>
        <w:t>m</w:t>
      </w:r>
      <w:r w:rsidR="00B05170" w:rsidRPr="00B43704">
        <w:rPr>
          <w:color w:val="000000" w:themeColor="text1"/>
        </w:rPr>
        <w:t xml:space="preserve"> Krebsgewebe</w:t>
      </w:r>
      <w:r w:rsidR="00EC24E6" w:rsidRPr="00B43704">
        <w:rPr>
          <w:color w:val="000000" w:themeColor="text1"/>
        </w:rPr>
        <w:t xml:space="preserve"> und wie es ihm gelingt, </w:t>
      </w:r>
      <w:r w:rsidR="00856652" w:rsidRPr="00B43704">
        <w:rPr>
          <w:color w:val="000000" w:themeColor="text1"/>
        </w:rPr>
        <w:t xml:space="preserve">sich nicht nur im Mund, sondern </w:t>
      </w:r>
      <w:r w:rsidR="00EC24E6" w:rsidRPr="00B43704">
        <w:rPr>
          <w:color w:val="000000" w:themeColor="text1"/>
        </w:rPr>
        <w:t xml:space="preserve">an </w:t>
      </w:r>
      <w:r w:rsidR="00856652" w:rsidRPr="00B43704">
        <w:rPr>
          <w:color w:val="000000" w:themeColor="text1"/>
        </w:rPr>
        <w:t xml:space="preserve">ganz </w:t>
      </w:r>
      <w:r w:rsidR="00EC24E6" w:rsidRPr="00B43704">
        <w:rPr>
          <w:color w:val="000000" w:themeColor="text1"/>
        </w:rPr>
        <w:t>unterschiedlichen Stellen im menschlichen Körper anzusiedeln</w:t>
      </w:r>
      <w:r w:rsidR="00856652" w:rsidRPr="00B43704">
        <w:rPr>
          <w:color w:val="000000" w:themeColor="text1"/>
        </w:rPr>
        <w:t>.</w:t>
      </w:r>
    </w:p>
    <w:p w14:paraId="2FD53E2C" w14:textId="77777777" w:rsidR="00EC24E6" w:rsidRPr="00B43704" w:rsidRDefault="00EC24E6">
      <w:pPr>
        <w:rPr>
          <w:color w:val="000000" w:themeColor="text1"/>
        </w:rPr>
      </w:pPr>
    </w:p>
    <w:p w14:paraId="7136ECB5" w14:textId="79B02BAA" w:rsidR="00EC24E6" w:rsidRPr="00B43704" w:rsidRDefault="00075209">
      <w:pPr>
        <w:rPr>
          <w:color w:val="000000" w:themeColor="text1"/>
        </w:rPr>
      </w:pPr>
      <w:r w:rsidRPr="00B43704">
        <w:rPr>
          <w:color w:val="000000" w:themeColor="text1"/>
        </w:rPr>
        <w:t xml:space="preserve">Wissenschaftler:innen </w:t>
      </w:r>
      <w:r w:rsidR="00BA6A27" w:rsidRPr="00B43704">
        <w:rPr>
          <w:color w:val="000000" w:themeColor="text1"/>
        </w:rPr>
        <w:t>vom</w:t>
      </w:r>
      <w:r w:rsidRPr="00B43704">
        <w:rPr>
          <w:color w:val="000000" w:themeColor="text1"/>
        </w:rPr>
        <w:t xml:space="preserve"> Helmholtz-Institut für RNA-basierte Infektionsforschung (HIRI)</w:t>
      </w:r>
      <w:r w:rsidR="00497CF0" w:rsidRPr="00B43704">
        <w:rPr>
          <w:color w:val="000000" w:themeColor="text1"/>
        </w:rPr>
        <w:t xml:space="preserve"> in Würzburg, </w:t>
      </w:r>
      <w:r w:rsidR="00693828" w:rsidRPr="00B43704">
        <w:rPr>
          <w:color w:val="000000" w:themeColor="text1"/>
        </w:rPr>
        <w:t>einem Joint Venture</w:t>
      </w:r>
      <w:r w:rsidR="00497CF0" w:rsidRPr="00B43704">
        <w:rPr>
          <w:color w:val="000000" w:themeColor="text1"/>
        </w:rPr>
        <w:t xml:space="preserve"> des Helmholtz-Zentrums für Infektionsforschung in Braunschweig (HZI)</w:t>
      </w:r>
      <w:r w:rsidR="00693828" w:rsidRPr="00B43704">
        <w:rPr>
          <w:color w:val="000000" w:themeColor="text1"/>
        </w:rPr>
        <w:t xml:space="preserve"> mit der Würzburger Julius-Maximilians-Universität (JMU)</w:t>
      </w:r>
      <w:r w:rsidR="00497CF0" w:rsidRPr="00B43704">
        <w:rPr>
          <w:color w:val="000000" w:themeColor="text1"/>
        </w:rPr>
        <w:t xml:space="preserve">, </w:t>
      </w:r>
      <w:r w:rsidR="00C31B85" w:rsidRPr="00B43704">
        <w:rPr>
          <w:color w:val="000000" w:themeColor="text1"/>
        </w:rPr>
        <w:t>sowie vom</w:t>
      </w:r>
      <w:r w:rsidR="00914267" w:rsidRPr="00B43704">
        <w:rPr>
          <w:color w:val="000000" w:themeColor="text1"/>
        </w:rPr>
        <w:t xml:space="preserve"> Institut für Molekulare Infektionsbiologie (IMIB) der JMU </w:t>
      </w:r>
      <w:r w:rsidR="00EC24E6" w:rsidRPr="00B43704">
        <w:rPr>
          <w:color w:val="000000" w:themeColor="text1"/>
        </w:rPr>
        <w:t xml:space="preserve">sind </w:t>
      </w:r>
      <w:r w:rsidR="00200BD5" w:rsidRPr="00B43704">
        <w:rPr>
          <w:color w:val="000000" w:themeColor="text1"/>
        </w:rPr>
        <w:t xml:space="preserve">bei diesen Fragen </w:t>
      </w:r>
      <w:r w:rsidR="00EC24E6" w:rsidRPr="00B43704">
        <w:rPr>
          <w:color w:val="000000" w:themeColor="text1"/>
        </w:rPr>
        <w:t xml:space="preserve">jetzt einen </w:t>
      </w:r>
      <w:r w:rsidR="00B05170" w:rsidRPr="00B43704">
        <w:rPr>
          <w:color w:val="000000" w:themeColor="text1"/>
        </w:rPr>
        <w:t>entscheid</w:t>
      </w:r>
      <w:r w:rsidR="00EC24E6" w:rsidRPr="00B43704">
        <w:rPr>
          <w:color w:val="000000" w:themeColor="text1"/>
        </w:rPr>
        <w:t xml:space="preserve">enden Schritt </w:t>
      </w:r>
      <w:r w:rsidR="00200BD5" w:rsidRPr="00B43704">
        <w:rPr>
          <w:color w:val="000000" w:themeColor="text1"/>
        </w:rPr>
        <w:t>voran</w:t>
      </w:r>
      <w:r w:rsidR="00EC24E6" w:rsidRPr="00B43704">
        <w:rPr>
          <w:color w:val="000000" w:themeColor="text1"/>
        </w:rPr>
        <w:t xml:space="preserve">gekommen. Sie </w:t>
      </w:r>
      <w:r w:rsidRPr="00B43704">
        <w:rPr>
          <w:color w:val="000000" w:themeColor="text1"/>
        </w:rPr>
        <w:t xml:space="preserve">haben </w:t>
      </w:r>
      <w:r w:rsidR="00B05170" w:rsidRPr="00B43704">
        <w:rPr>
          <w:color w:val="000000" w:themeColor="text1"/>
        </w:rPr>
        <w:t xml:space="preserve">für fünf klinisch relevante </w:t>
      </w:r>
      <w:r w:rsidR="00A242F3" w:rsidRPr="00B43704">
        <w:rPr>
          <w:color w:val="000000" w:themeColor="text1"/>
        </w:rPr>
        <w:t>Stämme</w:t>
      </w:r>
      <w:r w:rsidR="00B05170" w:rsidRPr="00B43704">
        <w:rPr>
          <w:color w:val="000000" w:themeColor="text1"/>
        </w:rPr>
        <w:t xml:space="preserve"> des Keims </w:t>
      </w:r>
      <w:r w:rsidR="00BA6A27" w:rsidRPr="00B43704">
        <w:rPr>
          <w:color w:val="000000" w:themeColor="text1"/>
        </w:rPr>
        <w:t xml:space="preserve">einen </w:t>
      </w:r>
      <w:r w:rsidR="00A242F3" w:rsidRPr="00B43704">
        <w:rPr>
          <w:color w:val="000000" w:themeColor="text1"/>
        </w:rPr>
        <w:t xml:space="preserve">globalen </w:t>
      </w:r>
      <w:r w:rsidR="00BA6A27" w:rsidRPr="00B43704">
        <w:rPr>
          <w:color w:val="000000" w:themeColor="text1"/>
        </w:rPr>
        <w:t xml:space="preserve">Atlas der RNAs, also der Ribonukleinsäuren (von engl. </w:t>
      </w:r>
      <w:r w:rsidR="00BA6A27" w:rsidRPr="004E20C6">
        <w:rPr>
          <w:i/>
          <w:iCs/>
          <w:color w:val="000000" w:themeColor="text1"/>
        </w:rPr>
        <w:t>ribonucleic acid</w:t>
      </w:r>
      <w:r w:rsidR="00BA6A27" w:rsidRPr="00B43704">
        <w:rPr>
          <w:color w:val="000000" w:themeColor="text1"/>
        </w:rPr>
        <w:t>) erstellt</w:t>
      </w:r>
      <w:r w:rsidR="00B05170" w:rsidRPr="00B43704">
        <w:rPr>
          <w:color w:val="000000" w:themeColor="text1"/>
        </w:rPr>
        <w:t>. Da</w:t>
      </w:r>
      <w:r w:rsidR="00693828" w:rsidRPr="00B43704">
        <w:rPr>
          <w:color w:val="000000" w:themeColor="text1"/>
        </w:rPr>
        <w:t>mit</w:t>
      </w:r>
      <w:r w:rsidR="00B05170" w:rsidRPr="00B43704">
        <w:rPr>
          <w:color w:val="000000" w:themeColor="text1"/>
        </w:rPr>
        <w:t xml:space="preserve"> können sie </w:t>
      </w:r>
      <w:r w:rsidR="00200BD5" w:rsidRPr="00B43704">
        <w:rPr>
          <w:color w:val="000000" w:themeColor="text1"/>
        </w:rPr>
        <w:t xml:space="preserve">hunderte </w:t>
      </w:r>
      <w:r w:rsidR="00A242F3" w:rsidRPr="00B43704">
        <w:rPr>
          <w:color w:val="000000" w:themeColor="text1"/>
        </w:rPr>
        <w:t>zuvor unbekannte</w:t>
      </w:r>
      <w:r w:rsidR="00AA4BE9" w:rsidRPr="00B43704">
        <w:rPr>
          <w:color w:val="000000" w:themeColor="text1"/>
        </w:rPr>
        <w:t>r</w:t>
      </w:r>
      <w:r w:rsidR="00A242F3" w:rsidRPr="00B43704">
        <w:rPr>
          <w:color w:val="000000" w:themeColor="text1"/>
        </w:rPr>
        <w:t xml:space="preserve"> Ereignisse</w:t>
      </w:r>
      <w:r w:rsidR="00200BD5" w:rsidRPr="00B43704">
        <w:rPr>
          <w:color w:val="000000" w:themeColor="text1"/>
        </w:rPr>
        <w:t xml:space="preserve"> in der Genregulation </w:t>
      </w:r>
      <w:r w:rsidR="006621BE" w:rsidRPr="00B43704">
        <w:rPr>
          <w:color w:val="000000" w:themeColor="text1"/>
        </w:rPr>
        <w:t>der Mikroorganismen</w:t>
      </w:r>
      <w:r w:rsidR="00C53903" w:rsidRPr="00B43704">
        <w:rPr>
          <w:color w:val="000000" w:themeColor="text1"/>
        </w:rPr>
        <w:t xml:space="preserve"> </w:t>
      </w:r>
      <w:r w:rsidR="00200BD5" w:rsidRPr="00B43704">
        <w:rPr>
          <w:color w:val="000000" w:themeColor="text1"/>
        </w:rPr>
        <w:t xml:space="preserve">nachweisen und </w:t>
      </w:r>
      <w:r w:rsidR="00B05170" w:rsidRPr="00B43704">
        <w:rPr>
          <w:color w:val="000000" w:themeColor="text1"/>
        </w:rPr>
        <w:t xml:space="preserve">zeigen, </w:t>
      </w:r>
      <w:r w:rsidR="00A242F3" w:rsidRPr="00B43704">
        <w:rPr>
          <w:color w:val="000000" w:themeColor="text1"/>
        </w:rPr>
        <w:t>wie sich diese im Laufe des Bakterien</w:t>
      </w:r>
      <w:r w:rsidR="006A57A9" w:rsidRPr="00B43704">
        <w:rPr>
          <w:color w:val="000000" w:themeColor="text1"/>
        </w:rPr>
        <w:t>wachstums</w:t>
      </w:r>
      <w:r w:rsidR="00A242F3" w:rsidRPr="00B43704">
        <w:rPr>
          <w:color w:val="000000" w:themeColor="text1"/>
        </w:rPr>
        <w:t xml:space="preserve"> verändern. </w:t>
      </w:r>
      <w:r w:rsidR="0095156F" w:rsidRPr="00B43704">
        <w:rPr>
          <w:color w:val="000000" w:themeColor="text1"/>
        </w:rPr>
        <w:t xml:space="preserve">Außerdem haben die Forscher:innen </w:t>
      </w:r>
      <w:r w:rsidR="00C31B85" w:rsidRPr="00B43704">
        <w:rPr>
          <w:color w:val="000000" w:themeColor="text1"/>
        </w:rPr>
        <w:t xml:space="preserve">erstmals </w:t>
      </w:r>
      <w:r w:rsidR="006621BE" w:rsidRPr="00B43704">
        <w:rPr>
          <w:color w:val="000000" w:themeColor="text1"/>
        </w:rPr>
        <w:t>ein</w:t>
      </w:r>
      <w:r w:rsidR="00655000" w:rsidRPr="00B43704">
        <w:rPr>
          <w:color w:val="000000" w:themeColor="text1"/>
        </w:rPr>
        <w:t xml:space="preserve">en </w:t>
      </w:r>
      <w:r w:rsidR="00D37E62">
        <w:rPr>
          <w:color w:val="000000" w:themeColor="text1"/>
        </w:rPr>
        <w:t>Überexpressions</w:t>
      </w:r>
      <w:r w:rsidR="00655000" w:rsidRPr="00B43704">
        <w:rPr>
          <w:color w:val="000000" w:themeColor="text1"/>
        </w:rPr>
        <w:t>-Vektor als</w:t>
      </w:r>
      <w:r w:rsidR="006621BE" w:rsidRPr="00B43704">
        <w:rPr>
          <w:color w:val="000000" w:themeColor="text1"/>
        </w:rPr>
        <w:t xml:space="preserve"> genetisches Werkzeug </w:t>
      </w:r>
      <w:r w:rsidR="00C31B85" w:rsidRPr="00B43704">
        <w:rPr>
          <w:color w:val="000000" w:themeColor="text1"/>
        </w:rPr>
        <w:t xml:space="preserve">im </w:t>
      </w:r>
      <w:r w:rsidR="00C31B85" w:rsidRPr="004E20C6">
        <w:rPr>
          <w:i/>
          <w:color w:val="000000" w:themeColor="text1"/>
        </w:rPr>
        <w:t>Fusoba</w:t>
      </w:r>
      <w:r w:rsidR="004B49DD">
        <w:rPr>
          <w:i/>
          <w:color w:val="000000" w:themeColor="text1"/>
        </w:rPr>
        <w:t>c</w:t>
      </w:r>
      <w:r w:rsidR="00C31B85" w:rsidRPr="004E20C6">
        <w:rPr>
          <w:i/>
          <w:color w:val="000000" w:themeColor="text1"/>
        </w:rPr>
        <w:t>terium</w:t>
      </w:r>
      <w:r w:rsidR="00C31B85" w:rsidRPr="00B43704">
        <w:rPr>
          <w:color w:val="000000" w:themeColor="text1"/>
        </w:rPr>
        <w:t xml:space="preserve"> eingesetzt</w:t>
      </w:r>
      <w:r w:rsidR="006621BE" w:rsidRPr="00B43704">
        <w:rPr>
          <w:color w:val="000000" w:themeColor="text1"/>
        </w:rPr>
        <w:t>, um die Funktion</w:t>
      </w:r>
      <w:r w:rsidR="00C31B85" w:rsidRPr="00B43704">
        <w:rPr>
          <w:color w:val="000000" w:themeColor="text1"/>
        </w:rPr>
        <w:t>en</w:t>
      </w:r>
      <w:r w:rsidR="006621BE" w:rsidRPr="00B43704">
        <w:rPr>
          <w:color w:val="000000" w:themeColor="text1"/>
        </w:rPr>
        <w:t xml:space="preserve"> </w:t>
      </w:r>
      <w:r w:rsidR="00C31B85" w:rsidRPr="00B43704">
        <w:rPr>
          <w:color w:val="000000" w:themeColor="text1"/>
        </w:rPr>
        <w:t>seines</w:t>
      </w:r>
      <w:r w:rsidR="006621BE" w:rsidRPr="00B43704">
        <w:rPr>
          <w:color w:val="000000" w:themeColor="text1"/>
        </w:rPr>
        <w:t xml:space="preserve"> Erbguts </w:t>
      </w:r>
      <w:r w:rsidR="009F001A" w:rsidRPr="00B43704">
        <w:rPr>
          <w:color w:val="000000" w:themeColor="text1"/>
        </w:rPr>
        <w:t>zu untersuchen.</w:t>
      </w:r>
      <w:r w:rsidR="006621BE" w:rsidRPr="00B43704">
        <w:rPr>
          <w:color w:val="000000" w:themeColor="text1"/>
        </w:rPr>
        <w:t xml:space="preserve"> </w:t>
      </w:r>
    </w:p>
    <w:p w14:paraId="725B1081" w14:textId="58109293" w:rsidR="00EC24E6" w:rsidRPr="00B43704" w:rsidRDefault="00EC24E6">
      <w:pPr>
        <w:rPr>
          <w:color w:val="000000" w:themeColor="text1"/>
        </w:rPr>
      </w:pPr>
    </w:p>
    <w:p w14:paraId="0ED3E673" w14:textId="61799C71" w:rsidR="009F001A" w:rsidRPr="00B43704" w:rsidRDefault="009F001A">
      <w:pPr>
        <w:rPr>
          <w:b/>
          <w:bCs/>
          <w:color w:val="000000" w:themeColor="text1"/>
        </w:rPr>
      </w:pPr>
      <w:r w:rsidRPr="00B43704">
        <w:rPr>
          <w:b/>
          <w:bCs/>
          <w:color w:val="000000" w:themeColor="text1"/>
        </w:rPr>
        <w:t>RNA-basierter Ansatz eröffnet neue Möglichkeiten</w:t>
      </w:r>
    </w:p>
    <w:p w14:paraId="11737950" w14:textId="77777777" w:rsidR="009F001A" w:rsidRPr="00B43704" w:rsidRDefault="009F001A">
      <w:pPr>
        <w:rPr>
          <w:color w:val="000000" w:themeColor="text1"/>
        </w:rPr>
      </w:pPr>
    </w:p>
    <w:p w14:paraId="54F54C36" w14:textId="18127EA8" w:rsidR="009F001A" w:rsidRPr="00B43704" w:rsidRDefault="009F001A" w:rsidP="009F001A">
      <w:pPr>
        <w:rPr>
          <w:b/>
          <w:bCs/>
          <w:color w:val="000000" w:themeColor="text1"/>
        </w:rPr>
      </w:pPr>
      <w:r w:rsidRPr="00B43704">
        <w:rPr>
          <w:color w:val="000000" w:themeColor="text1"/>
        </w:rPr>
        <w:t>„Unser RNA-basierter Ansatz eröffnet völlig neue Möglichkeiten, ein</w:t>
      </w:r>
      <w:r w:rsidR="004E20C6">
        <w:rPr>
          <w:color w:val="000000" w:themeColor="text1"/>
        </w:rPr>
        <w:t>en</w:t>
      </w:r>
      <w:r w:rsidRPr="00B43704">
        <w:rPr>
          <w:color w:val="000000" w:themeColor="text1"/>
        </w:rPr>
        <w:t xml:space="preserve"> klinisch überaus relevante</w:t>
      </w:r>
      <w:r w:rsidR="004E20C6">
        <w:rPr>
          <w:color w:val="000000" w:themeColor="text1"/>
        </w:rPr>
        <w:t>n</w:t>
      </w:r>
      <w:r w:rsidRPr="00B43704">
        <w:rPr>
          <w:color w:val="000000" w:themeColor="text1"/>
        </w:rPr>
        <w:t xml:space="preserve"> </w:t>
      </w:r>
      <w:r w:rsidR="004E20C6">
        <w:rPr>
          <w:color w:val="000000" w:themeColor="text1"/>
        </w:rPr>
        <w:t>Mikroorganismus</w:t>
      </w:r>
      <w:r w:rsidRPr="00B43704">
        <w:rPr>
          <w:color w:val="000000" w:themeColor="text1"/>
        </w:rPr>
        <w:t xml:space="preserve"> auf m</w:t>
      </w:r>
      <w:r w:rsidR="006A57A9" w:rsidRPr="00B43704">
        <w:rPr>
          <w:color w:val="000000" w:themeColor="text1"/>
        </w:rPr>
        <w:t>olekular</w:t>
      </w:r>
      <w:r w:rsidRPr="00B43704">
        <w:rPr>
          <w:color w:val="000000" w:themeColor="text1"/>
        </w:rPr>
        <w:t xml:space="preserve">biologischer Ebene zu analysieren und besser zu verstehen“, </w:t>
      </w:r>
      <w:r w:rsidR="00655F49" w:rsidRPr="00B43704">
        <w:rPr>
          <w:color w:val="000000" w:themeColor="text1"/>
        </w:rPr>
        <w:t>meint</w:t>
      </w:r>
      <w:r w:rsidRPr="00B43704">
        <w:rPr>
          <w:color w:val="000000" w:themeColor="text1"/>
        </w:rPr>
        <w:t xml:space="preserve"> </w:t>
      </w:r>
      <w:r w:rsidRPr="00B43704">
        <w:rPr>
          <w:b/>
          <w:bCs/>
          <w:color w:val="000000" w:themeColor="text1"/>
        </w:rPr>
        <w:t>HIRI-Direktor Jörg Vogel</w:t>
      </w:r>
      <w:r w:rsidRPr="00B43704">
        <w:rPr>
          <w:color w:val="000000" w:themeColor="text1"/>
        </w:rPr>
        <w:t xml:space="preserve">. Der Professor und zugleich Direktor des </w:t>
      </w:r>
      <w:r w:rsidR="00914267" w:rsidRPr="00B43704">
        <w:rPr>
          <w:color w:val="000000" w:themeColor="text1"/>
        </w:rPr>
        <w:t>IMIB</w:t>
      </w:r>
      <w:r w:rsidRPr="00B43704">
        <w:rPr>
          <w:color w:val="000000" w:themeColor="text1"/>
        </w:rPr>
        <w:t xml:space="preserve"> ist Initiator der aktuellen Studie</w:t>
      </w:r>
      <w:r w:rsidR="000C104E" w:rsidRPr="00B43704">
        <w:rPr>
          <w:color w:val="000000" w:themeColor="text1"/>
        </w:rPr>
        <w:t xml:space="preserve"> und zuversichtlich, dass d</w:t>
      </w:r>
      <w:r w:rsidRPr="00B43704">
        <w:rPr>
          <w:color w:val="000000" w:themeColor="text1"/>
        </w:rPr>
        <w:t xml:space="preserve">ie </w:t>
      </w:r>
      <w:r w:rsidR="00215F83">
        <w:rPr>
          <w:color w:val="000000" w:themeColor="text1"/>
        </w:rPr>
        <w:t>vorliegenden</w:t>
      </w:r>
      <w:r w:rsidR="00C31B85" w:rsidRPr="00B43704">
        <w:rPr>
          <w:color w:val="000000" w:themeColor="text1"/>
        </w:rPr>
        <w:t xml:space="preserve"> Erkenntnisse</w:t>
      </w:r>
      <w:r w:rsidRPr="00B43704">
        <w:rPr>
          <w:color w:val="000000" w:themeColor="text1"/>
        </w:rPr>
        <w:t xml:space="preserve"> die weiterführende </w:t>
      </w:r>
      <w:r w:rsidR="000C104E" w:rsidRPr="00B43704">
        <w:rPr>
          <w:color w:val="000000" w:themeColor="text1"/>
        </w:rPr>
        <w:t xml:space="preserve">translationale, also auf die medizinische Anwendung zielende </w:t>
      </w:r>
      <w:r w:rsidR="007421C5" w:rsidRPr="00B43704">
        <w:rPr>
          <w:color w:val="000000" w:themeColor="text1"/>
        </w:rPr>
        <w:t>F</w:t>
      </w:r>
      <w:r w:rsidRPr="00B43704">
        <w:rPr>
          <w:color w:val="000000" w:themeColor="text1"/>
        </w:rPr>
        <w:t xml:space="preserve">orschung </w:t>
      </w:r>
      <w:r w:rsidR="00C53E7C">
        <w:rPr>
          <w:color w:val="000000" w:themeColor="text1"/>
        </w:rPr>
        <w:t>befördern</w:t>
      </w:r>
      <w:r w:rsidR="000C104E" w:rsidRPr="00B43704">
        <w:rPr>
          <w:color w:val="000000" w:themeColor="text1"/>
        </w:rPr>
        <w:t xml:space="preserve"> </w:t>
      </w:r>
      <w:r w:rsidR="00C53E7C">
        <w:rPr>
          <w:color w:val="000000" w:themeColor="text1"/>
        </w:rPr>
        <w:t>werden</w:t>
      </w:r>
      <w:r w:rsidR="00212D61" w:rsidRPr="00B43704">
        <w:rPr>
          <w:color w:val="000000" w:themeColor="text1"/>
        </w:rPr>
        <w:t xml:space="preserve">. </w:t>
      </w:r>
    </w:p>
    <w:p w14:paraId="7956EF18" w14:textId="77777777" w:rsidR="00487185" w:rsidRPr="00B43704" w:rsidRDefault="00487185" w:rsidP="009F001A">
      <w:pPr>
        <w:rPr>
          <w:color w:val="000000" w:themeColor="text1"/>
        </w:rPr>
      </w:pPr>
    </w:p>
    <w:p w14:paraId="717B3A65" w14:textId="4CF125CC" w:rsidR="00655000" w:rsidRPr="00B43704" w:rsidRDefault="00655000">
      <w:pPr>
        <w:rPr>
          <w:b/>
          <w:bCs/>
          <w:color w:val="000000" w:themeColor="text1"/>
        </w:rPr>
      </w:pPr>
      <w:r w:rsidRPr="00B43704">
        <w:rPr>
          <w:b/>
          <w:bCs/>
          <w:color w:val="000000" w:themeColor="text1"/>
        </w:rPr>
        <w:t>Hintergrund</w:t>
      </w:r>
    </w:p>
    <w:p w14:paraId="2C03E456" w14:textId="77777777" w:rsidR="00655000" w:rsidRPr="00B43704" w:rsidRDefault="00655000">
      <w:pPr>
        <w:rPr>
          <w:color w:val="000000" w:themeColor="text1"/>
        </w:rPr>
      </w:pPr>
    </w:p>
    <w:p w14:paraId="777F6F8B" w14:textId="11BA5FA1" w:rsidR="00655000" w:rsidRPr="00B43704" w:rsidRDefault="007421C5">
      <w:pPr>
        <w:rPr>
          <w:color w:val="000000" w:themeColor="text1"/>
        </w:rPr>
      </w:pPr>
      <w:r w:rsidRPr="00B43704">
        <w:rPr>
          <w:color w:val="000000" w:themeColor="text1"/>
        </w:rPr>
        <w:t xml:space="preserve">Die </w:t>
      </w:r>
      <w:r w:rsidR="00CD382C" w:rsidRPr="00B43704">
        <w:rPr>
          <w:color w:val="000000" w:themeColor="text1"/>
        </w:rPr>
        <w:t xml:space="preserve">durchgeführte </w:t>
      </w:r>
      <w:r w:rsidRPr="00B43704">
        <w:rPr>
          <w:color w:val="000000" w:themeColor="text1"/>
        </w:rPr>
        <w:t>RNA-</w:t>
      </w:r>
      <w:r w:rsidR="006B5949" w:rsidRPr="00B43704">
        <w:rPr>
          <w:color w:val="000000" w:themeColor="text1"/>
        </w:rPr>
        <w:t xml:space="preserve">Kartierung </w:t>
      </w:r>
      <w:r w:rsidRPr="00B43704">
        <w:rPr>
          <w:color w:val="000000" w:themeColor="text1"/>
        </w:rPr>
        <w:t xml:space="preserve">umfasst </w:t>
      </w:r>
      <w:r w:rsidRPr="004E20C6">
        <w:rPr>
          <w:i/>
          <w:color w:val="000000" w:themeColor="text1"/>
        </w:rPr>
        <w:t>Fusobacterium nucleatum</w:t>
      </w:r>
      <w:r w:rsidRPr="00B43704">
        <w:rPr>
          <w:color w:val="000000" w:themeColor="text1"/>
        </w:rPr>
        <w:t xml:space="preserve"> mit seinen Unterarten </w:t>
      </w:r>
      <w:r w:rsidRPr="004E20C6">
        <w:rPr>
          <w:i/>
          <w:color w:val="000000" w:themeColor="text1"/>
        </w:rPr>
        <w:t>nucleatum</w:t>
      </w:r>
      <w:r w:rsidRPr="00B43704">
        <w:rPr>
          <w:color w:val="000000" w:themeColor="text1"/>
        </w:rPr>
        <w:t xml:space="preserve">, </w:t>
      </w:r>
      <w:r w:rsidRPr="004E20C6">
        <w:rPr>
          <w:i/>
          <w:color w:val="000000" w:themeColor="text1"/>
        </w:rPr>
        <w:t>animalis</w:t>
      </w:r>
      <w:r w:rsidRPr="00B43704">
        <w:rPr>
          <w:color w:val="000000" w:themeColor="text1"/>
        </w:rPr>
        <w:t xml:space="preserve">, </w:t>
      </w:r>
      <w:r w:rsidRPr="004E20C6">
        <w:rPr>
          <w:i/>
          <w:color w:val="000000" w:themeColor="text1"/>
        </w:rPr>
        <w:t>polymorphum</w:t>
      </w:r>
      <w:r w:rsidRPr="00B43704">
        <w:rPr>
          <w:color w:val="000000" w:themeColor="text1"/>
        </w:rPr>
        <w:t xml:space="preserve"> und </w:t>
      </w:r>
      <w:r w:rsidRPr="004E20C6">
        <w:rPr>
          <w:i/>
          <w:color w:val="000000" w:themeColor="text1"/>
        </w:rPr>
        <w:t>vincentii</w:t>
      </w:r>
      <w:r w:rsidRPr="00B43704">
        <w:rPr>
          <w:color w:val="000000" w:themeColor="text1"/>
        </w:rPr>
        <w:t xml:space="preserve"> sowie </w:t>
      </w:r>
      <w:r w:rsidRPr="004E20C6">
        <w:rPr>
          <w:i/>
          <w:color w:val="000000" w:themeColor="text1"/>
        </w:rPr>
        <w:t>Fusobacterium periodonticum</w:t>
      </w:r>
      <w:r w:rsidRPr="00B43704">
        <w:rPr>
          <w:color w:val="000000" w:themeColor="text1"/>
        </w:rPr>
        <w:t xml:space="preserve">. </w:t>
      </w:r>
      <w:r w:rsidR="00655F49" w:rsidRPr="00B43704">
        <w:rPr>
          <w:color w:val="000000" w:themeColor="text1"/>
        </w:rPr>
        <w:t xml:space="preserve">Die </w:t>
      </w:r>
      <w:r w:rsidR="00FB77E3" w:rsidRPr="00B43704">
        <w:rPr>
          <w:color w:val="000000" w:themeColor="text1"/>
        </w:rPr>
        <w:lastRenderedPageBreak/>
        <w:t xml:space="preserve">Wissenschaftler:innen haben die </w:t>
      </w:r>
      <w:r w:rsidR="00D35A1A" w:rsidRPr="00B43704">
        <w:rPr>
          <w:color w:val="000000" w:themeColor="text1"/>
        </w:rPr>
        <w:t>primären</w:t>
      </w:r>
      <w:r w:rsidR="00FB77E3" w:rsidRPr="00B43704">
        <w:rPr>
          <w:color w:val="000000" w:themeColor="text1"/>
        </w:rPr>
        <w:t xml:space="preserve"> Transkriptome </w:t>
      </w:r>
      <w:r w:rsidR="00C31B85" w:rsidRPr="00B43704">
        <w:rPr>
          <w:color w:val="000000" w:themeColor="text1"/>
        </w:rPr>
        <w:t xml:space="preserve">– die </w:t>
      </w:r>
      <w:r w:rsidR="00C53E7C">
        <w:rPr>
          <w:color w:val="000000" w:themeColor="text1"/>
        </w:rPr>
        <w:t>Gesamtheit der</w:t>
      </w:r>
      <w:r w:rsidR="00C31B85" w:rsidRPr="00B43704">
        <w:rPr>
          <w:color w:val="000000" w:themeColor="text1"/>
        </w:rPr>
        <w:t xml:space="preserve"> RNA-Moleküle – </w:t>
      </w:r>
      <w:r w:rsidR="00473AF1" w:rsidRPr="00B43704">
        <w:rPr>
          <w:color w:val="000000" w:themeColor="text1"/>
        </w:rPr>
        <w:t>dieser</w:t>
      </w:r>
      <w:r w:rsidR="00C31B85" w:rsidRPr="00B43704">
        <w:rPr>
          <w:color w:val="000000" w:themeColor="text1"/>
        </w:rPr>
        <w:t xml:space="preserve"> </w:t>
      </w:r>
      <w:r w:rsidR="00473AF1" w:rsidRPr="00B43704">
        <w:rPr>
          <w:color w:val="000000" w:themeColor="text1"/>
        </w:rPr>
        <w:t>Stämme</w:t>
      </w:r>
      <w:r w:rsidR="00C31B85" w:rsidRPr="00B43704">
        <w:rPr>
          <w:color w:val="000000" w:themeColor="text1"/>
        </w:rPr>
        <w:t xml:space="preserve"> </w:t>
      </w:r>
      <w:r w:rsidR="00D35A1A" w:rsidRPr="00B43704">
        <w:rPr>
          <w:color w:val="000000" w:themeColor="text1"/>
        </w:rPr>
        <w:t>erfasst.</w:t>
      </w:r>
      <w:r w:rsidR="008D7223" w:rsidRPr="00B43704">
        <w:rPr>
          <w:color w:val="000000" w:themeColor="text1"/>
        </w:rPr>
        <w:t xml:space="preserve"> Um </w:t>
      </w:r>
      <w:r w:rsidR="000C104E" w:rsidRPr="00B43704">
        <w:rPr>
          <w:color w:val="000000" w:themeColor="text1"/>
        </w:rPr>
        <w:t>deren</w:t>
      </w:r>
      <w:r w:rsidR="008D7223" w:rsidRPr="00B43704">
        <w:rPr>
          <w:color w:val="000000" w:themeColor="text1"/>
        </w:rPr>
        <w:t xml:space="preserve"> </w:t>
      </w:r>
      <w:r w:rsidR="000C104E" w:rsidRPr="00B43704">
        <w:rPr>
          <w:color w:val="000000" w:themeColor="text1"/>
        </w:rPr>
        <w:t>genetische</w:t>
      </w:r>
      <w:r w:rsidR="00F140BD">
        <w:rPr>
          <w:color w:val="000000" w:themeColor="text1"/>
        </w:rPr>
        <w:t>n</w:t>
      </w:r>
      <w:r w:rsidR="000C104E" w:rsidRPr="00B43704">
        <w:rPr>
          <w:color w:val="000000" w:themeColor="text1"/>
        </w:rPr>
        <w:t xml:space="preserve"> </w:t>
      </w:r>
      <w:r w:rsidR="008D7223" w:rsidRPr="00B43704">
        <w:rPr>
          <w:color w:val="000000" w:themeColor="text1"/>
        </w:rPr>
        <w:t>Funktion</w:t>
      </w:r>
      <w:r w:rsidR="000C104E" w:rsidRPr="00B43704">
        <w:rPr>
          <w:color w:val="000000" w:themeColor="text1"/>
        </w:rPr>
        <w:t>en</w:t>
      </w:r>
      <w:r w:rsidR="008D7223" w:rsidRPr="00B43704">
        <w:rPr>
          <w:color w:val="000000" w:themeColor="text1"/>
        </w:rPr>
        <w:t xml:space="preserve"> zu untersuchen, </w:t>
      </w:r>
      <w:r w:rsidR="00C31B85" w:rsidRPr="00B43704">
        <w:rPr>
          <w:color w:val="000000" w:themeColor="text1"/>
        </w:rPr>
        <w:t>setzte</w:t>
      </w:r>
      <w:r w:rsidR="000C104E" w:rsidRPr="00B43704">
        <w:rPr>
          <w:color w:val="000000" w:themeColor="text1"/>
        </w:rPr>
        <w:t xml:space="preserve"> das Team</w:t>
      </w:r>
      <w:r w:rsidR="008D7223" w:rsidRPr="00B43704">
        <w:rPr>
          <w:color w:val="000000" w:themeColor="text1"/>
        </w:rPr>
        <w:t xml:space="preserve"> einen </w:t>
      </w:r>
      <w:r w:rsidR="00D37E62">
        <w:rPr>
          <w:color w:val="000000" w:themeColor="text1"/>
        </w:rPr>
        <w:t>Überexpressions</w:t>
      </w:r>
      <w:r w:rsidR="008D7223" w:rsidRPr="00B43704">
        <w:rPr>
          <w:color w:val="000000" w:themeColor="text1"/>
        </w:rPr>
        <w:t>-Vektor</w:t>
      </w:r>
      <w:r w:rsidR="00C31B85" w:rsidRPr="00B43704">
        <w:rPr>
          <w:color w:val="000000" w:themeColor="text1"/>
        </w:rPr>
        <w:t xml:space="preserve"> ein</w:t>
      </w:r>
      <w:r w:rsidR="00234229" w:rsidRPr="00B43704">
        <w:rPr>
          <w:color w:val="000000" w:themeColor="text1"/>
        </w:rPr>
        <w:t>. Das ist</w:t>
      </w:r>
      <w:r w:rsidR="00CD382C" w:rsidRPr="00B43704">
        <w:rPr>
          <w:color w:val="000000" w:themeColor="text1"/>
        </w:rPr>
        <w:t xml:space="preserve"> </w:t>
      </w:r>
      <w:r w:rsidR="000C104E" w:rsidRPr="00B43704">
        <w:rPr>
          <w:color w:val="000000" w:themeColor="text1"/>
        </w:rPr>
        <w:t xml:space="preserve">gewissermaßen </w:t>
      </w:r>
      <w:r w:rsidR="00CD382C" w:rsidRPr="00B43704">
        <w:rPr>
          <w:color w:val="000000" w:themeColor="text1"/>
        </w:rPr>
        <w:t>ein</w:t>
      </w:r>
      <w:r w:rsidR="00234229" w:rsidRPr="00B43704">
        <w:rPr>
          <w:color w:val="000000" w:themeColor="text1"/>
        </w:rPr>
        <w:t xml:space="preserve"> </w:t>
      </w:r>
      <w:r w:rsidR="00CD382C" w:rsidRPr="00B43704">
        <w:rPr>
          <w:color w:val="000000" w:themeColor="text1"/>
        </w:rPr>
        <w:t>Werkzeug</w:t>
      </w:r>
      <w:r w:rsidR="00234229" w:rsidRPr="00B43704">
        <w:rPr>
          <w:color w:val="000000" w:themeColor="text1"/>
        </w:rPr>
        <w:t xml:space="preserve">, </w:t>
      </w:r>
      <w:r w:rsidR="000C104E" w:rsidRPr="00B43704">
        <w:rPr>
          <w:color w:val="000000" w:themeColor="text1"/>
        </w:rPr>
        <w:t>das</w:t>
      </w:r>
      <w:r w:rsidR="00C31B85" w:rsidRPr="00B43704">
        <w:rPr>
          <w:color w:val="000000" w:themeColor="text1"/>
        </w:rPr>
        <w:t xml:space="preserve"> ein bestimmtes Gen dauerhaft </w:t>
      </w:r>
      <w:r w:rsidR="00234229" w:rsidRPr="00B43704">
        <w:rPr>
          <w:color w:val="000000" w:themeColor="text1"/>
        </w:rPr>
        <w:t>„anschalte</w:t>
      </w:r>
      <w:r w:rsidR="000C104E" w:rsidRPr="00B43704">
        <w:rPr>
          <w:color w:val="000000" w:themeColor="text1"/>
        </w:rPr>
        <w:t>n</w:t>
      </w:r>
      <w:r w:rsidR="00234229" w:rsidRPr="00B43704">
        <w:rPr>
          <w:color w:val="000000" w:themeColor="text1"/>
        </w:rPr>
        <w:t>“</w:t>
      </w:r>
      <w:r w:rsidR="00C31B85" w:rsidRPr="00B43704">
        <w:rPr>
          <w:color w:val="000000" w:themeColor="text1"/>
        </w:rPr>
        <w:t xml:space="preserve"> </w:t>
      </w:r>
      <w:r w:rsidR="00234229" w:rsidRPr="00B43704">
        <w:rPr>
          <w:color w:val="000000" w:themeColor="text1"/>
        </w:rPr>
        <w:t xml:space="preserve">kann, um </w:t>
      </w:r>
      <w:r w:rsidR="000C104E" w:rsidRPr="00B43704">
        <w:rPr>
          <w:color w:val="000000" w:themeColor="text1"/>
        </w:rPr>
        <w:t>dessen</w:t>
      </w:r>
      <w:r w:rsidR="00234229" w:rsidRPr="00B43704">
        <w:rPr>
          <w:color w:val="000000" w:themeColor="text1"/>
        </w:rPr>
        <w:t xml:space="preserve"> </w:t>
      </w:r>
      <w:r w:rsidR="00F140BD">
        <w:rPr>
          <w:color w:val="000000" w:themeColor="text1"/>
        </w:rPr>
        <w:t>Wirkweise</w:t>
      </w:r>
      <w:r w:rsidR="00234229" w:rsidRPr="00B43704">
        <w:rPr>
          <w:color w:val="000000" w:themeColor="text1"/>
        </w:rPr>
        <w:t xml:space="preserve"> genau zu analysieren</w:t>
      </w:r>
      <w:r w:rsidR="00C31B85" w:rsidRPr="00B43704">
        <w:rPr>
          <w:color w:val="000000" w:themeColor="text1"/>
        </w:rPr>
        <w:t>.</w:t>
      </w:r>
    </w:p>
    <w:p w14:paraId="7B398578" w14:textId="77777777" w:rsidR="002750A8" w:rsidRPr="00B43704" w:rsidRDefault="002750A8">
      <w:pPr>
        <w:rPr>
          <w:color w:val="000000" w:themeColor="text1"/>
        </w:rPr>
      </w:pPr>
    </w:p>
    <w:p w14:paraId="1AF764E8" w14:textId="22182497" w:rsidR="009E6427" w:rsidRDefault="000C104E">
      <w:pPr>
        <w:rPr>
          <w:color w:val="000000" w:themeColor="text1"/>
        </w:rPr>
      </w:pPr>
      <w:r w:rsidRPr="00B43704">
        <w:rPr>
          <w:color w:val="000000" w:themeColor="text1"/>
        </w:rPr>
        <w:t>Die Forscher:innen</w:t>
      </w:r>
      <w:r w:rsidR="006B5949" w:rsidRPr="00B43704">
        <w:rPr>
          <w:color w:val="000000" w:themeColor="text1"/>
        </w:rPr>
        <w:t xml:space="preserve"> entdeckte</w:t>
      </w:r>
      <w:r w:rsidRPr="00B43704">
        <w:rPr>
          <w:color w:val="000000" w:themeColor="text1"/>
        </w:rPr>
        <w:t>n</w:t>
      </w:r>
      <w:r w:rsidR="006B5949" w:rsidRPr="00B43704">
        <w:rPr>
          <w:color w:val="000000" w:themeColor="text1"/>
        </w:rPr>
        <w:t xml:space="preserve"> </w:t>
      </w:r>
      <w:r w:rsidR="00CD382C" w:rsidRPr="00B43704">
        <w:rPr>
          <w:color w:val="000000" w:themeColor="text1"/>
        </w:rPr>
        <w:t>durch Einsatz</w:t>
      </w:r>
      <w:r w:rsidR="006B5949" w:rsidRPr="00B43704">
        <w:rPr>
          <w:color w:val="000000" w:themeColor="text1"/>
        </w:rPr>
        <w:t xml:space="preserve"> des </w:t>
      </w:r>
      <w:r w:rsidR="00D37E62">
        <w:rPr>
          <w:color w:val="000000" w:themeColor="text1"/>
        </w:rPr>
        <w:t>Überexpressions</w:t>
      </w:r>
      <w:r w:rsidR="006B5949" w:rsidRPr="00B43704">
        <w:rPr>
          <w:color w:val="000000" w:themeColor="text1"/>
        </w:rPr>
        <w:t>-Vektors kleine regulatorische RNAs, sogenannte sRNAs</w:t>
      </w:r>
      <w:r w:rsidR="00C31B85" w:rsidRPr="00B43704">
        <w:rPr>
          <w:color w:val="000000" w:themeColor="text1"/>
        </w:rPr>
        <w:t xml:space="preserve"> (von engl. </w:t>
      </w:r>
      <w:r w:rsidR="00C31B85" w:rsidRPr="004E20C6">
        <w:rPr>
          <w:i/>
          <w:iCs/>
          <w:color w:val="000000" w:themeColor="text1"/>
        </w:rPr>
        <w:t>small RNAs</w:t>
      </w:r>
      <w:r w:rsidR="00C31B85" w:rsidRPr="00B43704">
        <w:rPr>
          <w:color w:val="000000" w:themeColor="text1"/>
        </w:rPr>
        <w:t>)</w:t>
      </w:r>
      <w:r w:rsidR="006B5949" w:rsidRPr="00B43704">
        <w:rPr>
          <w:color w:val="000000" w:themeColor="text1"/>
        </w:rPr>
        <w:t>, und konnte</w:t>
      </w:r>
      <w:r w:rsidRPr="00B43704">
        <w:rPr>
          <w:color w:val="000000" w:themeColor="text1"/>
        </w:rPr>
        <w:t>n</w:t>
      </w:r>
      <w:r w:rsidR="006B5949" w:rsidRPr="00B43704">
        <w:rPr>
          <w:color w:val="000000" w:themeColor="text1"/>
        </w:rPr>
        <w:t xml:space="preserve"> erstmals nachweisen, dass diese auch eine regulatorische Funktion </w:t>
      </w:r>
      <w:r w:rsidR="00065668">
        <w:rPr>
          <w:color w:val="000000" w:themeColor="text1"/>
        </w:rPr>
        <w:t>in den Mikroorganismen</w:t>
      </w:r>
      <w:r w:rsidR="004B49DD">
        <w:rPr>
          <w:color w:val="000000" w:themeColor="text1"/>
        </w:rPr>
        <w:t xml:space="preserve"> </w:t>
      </w:r>
      <w:r w:rsidR="006B5949" w:rsidRPr="00B43704">
        <w:rPr>
          <w:color w:val="000000" w:themeColor="text1"/>
        </w:rPr>
        <w:t>erfüllen.</w:t>
      </w:r>
      <w:r w:rsidR="002750A8" w:rsidRPr="00B43704">
        <w:rPr>
          <w:color w:val="000000" w:themeColor="text1"/>
        </w:rPr>
        <w:t xml:space="preserve"> </w:t>
      </w:r>
      <w:r w:rsidR="00C31B85" w:rsidRPr="00B43704">
        <w:rPr>
          <w:color w:val="000000" w:themeColor="text1"/>
        </w:rPr>
        <w:t xml:space="preserve">Eine durchaus interessante </w:t>
      </w:r>
      <w:r w:rsidR="00CD382C" w:rsidRPr="00B43704">
        <w:rPr>
          <w:color w:val="000000" w:themeColor="text1"/>
        </w:rPr>
        <w:t>Beobachtung</w:t>
      </w:r>
      <w:r w:rsidR="00C31B85" w:rsidRPr="00B43704">
        <w:rPr>
          <w:color w:val="000000" w:themeColor="text1"/>
        </w:rPr>
        <w:t xml:space="preserve">, wie </w:t>
      </w:r>
      <w:r w:rsidR="00C31B85" w:rsidRPr="00B43704">
        <w:rPr>
          <w:b/>
          <w:bCs/>
          <w:color w:val="000000" w:themeColor="text1"/>
        </w:rPr>
        <w:t>Falk</w:t>
      </w:r>
      <w:r w:rsidR="00C31B85" w:rsidRPr="00B43704">
        <w:rPr>
          <w:color w:val="000000" w:themeColor="text1"/>
        </w:rPr>
        <w:t xml:space="preserve"> </w:t>
      </w:r>
      <w:r w:rsidR="006B5949" w:rsidRPr="00B43704">
        <w:rPr>
          <w:b/>
          <w:bCs/>
          <w:color w:val="000000" w:themeColor="text1"/>
        </w:rPr>
        <w:t>Ponath</w:t>
      </w:r>
      <w:r w:rsidR="00CD382C" w:rsidRPr="00B43704">
        <w:rPr>
          <w:color w:val="000000" w:themeColor="text1"/>
        </w:rPr>
        <w:t>, Erstautor der Studie,</w:t>
      </w:r>
      <w:r w:rsidR="00C31B85" w:rsidRPr="00B43704">
        <w:rPr>
          <w:b/>
          <w:bCs/>
          <w:color w:val="000000" w:themeColor="text1"/>
        </w:rPr>
        <w:t xml:space="preserve"> </w:t>
      </w:r>
      <w:r w:rsidR="00C31B85" w:rsidRPr="00B43704">
        <w:rPr>
          <w:color w:val="000000" w:themeColor="text1"/>
        </w:rPr>
        <w:t>meint</w:t>
      </w:r>
      <w:r w:rsidR="006B5949" w:rsidRPr="00B43704">
        <w:rPr>
          <w:color w:val="000000" w:themeColor="text1"/>
        </w:rPr>
        <w:t>: „</w:t>
      </w:r>
      <w:r w:rsidR="006B5949" w:rsidRPr="004E20C6">
        <w:rPr>
          <w:i/>
          <w:color w:val="000000" w:themeColor="text1"/>
        </w:rPr>
        <w:t>Fusobacterium nucleatum</w:t>
      </w:r>
      <w:r w:rsidR="006B5949" w:rsidRPr="00B43704">
        <w:rPr>
          <w:color w:val="000000" w:themeColor="text1"/>
        </w:rPr>
        <w:t xml:space="preserve"> hat sich </w:t>
      </w:r>
      <w:r w:rsidR="00942070" w:rsidRPr="00B43704">
        <w:rPr>
          <w:color w:val="000000" w:themeColor="text1"/>
        </w:rPr>
        <w:t xml:space="preserve">in seiner </w:t>
      </w:r>
      <w:r w:rsidR="006B5949" w:rsidRPr="00B43704">
        <w:rPr>
          <w:color w:val="000000" w:themeColor="text1"/>
        </w:rPr>
        <w:t>evolutionsbiologisch</w:t>
      </w:r>
      <w:r w:rsidR="00942070" w:rsidRPr="00B43704">
        <w:rPr>
          <w:color w:val="000000" w:themeColor="text1"/>
        </w:rPr>
        <w:t>en Entwicklung</w:t>
      </w:r>
      <w:r w:rsidR="006B5949" w:rsidRPr="00B43704">
        <w:rPr>
          <w:color w:val="000000" w:themeColor="text1"/>
        </w:rPr>
        <w:t xml:space="preserve"> recht früh von anderen Bakterien entfernt. </w:t>
      </w:r>
      <w:r w:rsidR="002750A8" w:rsidRPr="00B43704">
        <w:rPr>
          <w:color w:val="000000" w:themeColor="text1"/>
        </w:rPr>
        <w:t xml:space="preserve">Deswegen sind wir nicht </w:t>
      </w:r>
      <w:r w:rsidR="00CD382C" w:rsidRPr="00B43704">
        <w:rPr>
          <w:color w:val="000000" w:themeColor="text1"/>
        </w:rPr>
        <w:t xml:space="preserve">von vornherein </w:t>
      </w:r>
      <w:r w:rsidR="002750A8" w:rsidRPr="00B43704">
        <w:rPr>
          <w:color w:val="000000" w:themeColor="text1"/>
        </w:rPr>
        <w:t>davon ausgegangen,</w:t>
      </w:r>
      <w:r w:rsidR="006B5949" w:rsidRPr="00B43704">
        <w:rPr>
          <w:color w:val="000000" w:themeColor="text1"/>
        </w:rPr>
        <w:t xml:space="preserve"> in den untersuchten Stämmen sRNA </w:t>
      </w:r>
      <w:r w:rsidR="009E6427" w:rsidRPr="00B43704">
        <w:rPr>
          <w:color w:val="000000" w:themeColor="text1"/>
        </w:rPr>
        <w:t xml:space="preserve">zu </w:t>
      </w:r>
      <w:r w:rsidR="006B5949" w:rsidRPr="00B43704">
        <w:rPr>
          <w:color w:val="000000" w:themeColor="text1"/>
        </w:rPr>
        <w:t>entdecken</w:t>
      </w:r>
      <w:r w:rsidR="00D37E62">
        <w:rPr>
          <w:color w:val="000000" w:themeColor="text1"/>
        </w:rPr>
        <w:t xml:space="preserve">, </w:t>
      </w:r>
      <w:r w:rsidR="004E20C6">
        <w:rPr>
          <w:color w:val="000000" w:themeColor="text1"/>
        </w:rPr>
        <w:t>die</w:t>
      </w:r>
      <w:r w:rsidR="00D37E62">
        <w:rPr>
          <w:color w:val="000000" w:themeColor="text1"/>
        </w:rPr>
        <w:t xml:space="preserve"> ähnlich agiert wie bereits bekannte in anderen Bakterien</w:t>
      </w:r>
      <w:r w:rsidR="00CD382C" w:rsidRPr="00B43704">
        <w:rPr>
          <w:color w:val="000000" w:themeColor="text1"/>
        </w:rPr>
        <w:t>.“ Und nicht nur das: Das Team konnte ebenso nachweisen, dass die</w:t>
      </w:r>
      <w:r w:rsidRPr="00B43704">
        <w:rPr>
          <w:color w:val="000000" w:themeColor="text1"/>
        </w:rPr>
        <w:t>se</w:t>
      </w:r>
      <w:r w:rsidR="00CD382C" w:rsidRPr="00B43704">
        <w:rPr>
          <w:color w:val="000000" w:themeColor="text1"/>
        </w:rPr>
        <w:t xml:space="preserve"> </w:t>
      </w:r>
      <w:r w:rsidRPr="00B43704">
        <w:rPr>
          <w:color w:val="000000" w:themeColor="text1"/>
        </w:rPr>
        <w:t xml:space="preserve">kleine </w:t>
      </w:r>
      <w:r w:rsidR="00CD382C" w:rsidRPr="00B43704">
        <w:rPr>
          <w:color w:val="000000" w:themeColor="text1"/>
        </w:rPr>
        <w:t xml:space="preserve">RNA </w:t>
      </w:r>
      <w:r w:rsidR="0096336E" w:rsidRPr="00B43704">
        <w:rPr>
          <w:color w:val="000000" w:themeColor="text1"/>
        </w:rPr>
        <w:t>ein Protein der äußeren Zellmembran regulier</w:t>
      </w:r>
      <w:r w:rsidR="00A925A6">
        <w:rPr>
          <w:color w:val="000000" w:themeColor="text1"/>
        </w:rPr>
        <w:t>t</w:t>
      </w:r>
      <w:r w:rsidR="0096336E" w:rsidRPr="00B43704">
        <w:rPr>
          <w:color w:val="000000" w:themeColor="text1"/>
        </w:rPr>
        <w:t>.</w:t>
      </w:r>
      <w:r w:rsidR="00234229" w:rsidRPr="00B43704">
        <w:rPr>
          <w:color w:val="000000" w:themeColor="text1"/>
        </w:rPr>
        <w:t xml:space="preserve"> </w:t>
      </w:r>
    </w:p>
    <w:p w14:paraId="5B963F1B" w14:textId="2DFFE2F3" w:rsidR="009E6427" w:rsidRDefault="009E6427">
      <w:pPr>
        <w:rPr>
          <w:color w:val="000000" w:themeColor="text1"/>
        </w:rPr>
      </w:pPr>
    </w:p>
    <w:p w14:paraId="63D7C2B6" w14:textId="05F3537D" w:rsidR="006B5949" w:rsidRPr="00B43704" w:rsidRDefault="009E6427">
      <w:pPr>
        <w:rPr>
          <w:color w:val="000000" w:themeColor="text1"/>
        </w:rPr>
      </w:pPr>
      <w:r>
        <w:rPr>
          <w:color w:val="000000" w:themeColor="text1"/>
        </w:rPr>
        <w:t>Die</w:t>
      </w:r>
      <w:r w:rsidR="00234229" w:rsidRPr="00B43704">
        <w:rPr>
          <w:color w:val="000000" w:themeColor="text1"/>
        </w:rPr>
        <w:t xml:space="preserve"> Studienergebnisse untermauer</w:t>
      </w:r>
      <w:r>
        <w:rPr>
          <w:color w:val="000000" w:themeColor="text1"/>
        </w:rPr>
        <w:t>te</w:t>
      </w:r>
      <w:r w:rsidR="00234229" w:rsidRPr="00B43704">
        <w:rPr>
          <w:color w:val="000000" w:themeColor="text1"/>
        </w:rPr>
        <w:t xml:space="preserve">n </w:t>
      </w:r>
      <w:r>
        <w:rPr>
          <w:color w:val="000000" w:themeColor="text1"/>
        </w:rPr>
        <w:t xml:space="preserve">außerdem </w:t>
      </w:r>
      <w:r w:rsidR="00234229" w:rsidRPr="00B43704">
        <w:rPr>
          <w:color w:val="000000" w:themeColor="text1"/>
        </w:rPr>
        <w:t xml:space="preserve">die Anpassungsfähigkeit </w:t>
      </w:r>
      <w:r w:rsidR="004B49DD">
        <w:rPr>
          <w:color w:val="000000" w:themeColor="text1"/>
        </w:rPr>
        <w:t>des</w:t>
      </w:r>
      <w:r w:rsidR="00234229" w:rsidRPr="00B43704">
        <w:rPr>
          <w:color w:val="000000" w:themeColor="text1"/>
        </w:rPr>
        <w:t xml:space="preserve"> </w:t>
      </w:r>
      <w:r w:rsidR="004B49DD" w:rsidRPr="004B49DD">
        <w:rPr>
          <w:iCs/>
          <w:color w:val="000000" w:themeColor="text1"/>
        </w:rPr>
        <w:t>Keims</w:t>
      </w:r>
      <w:r w:rsidR="00234229" w:rsidRPr="00B43704">
        <w:rPr>
          <w:color w:val="000000" w:themeColor="text1"/>
        </w:rPr>
        <w:t xml:space="preserve"> und könn</w:t>
      </w:r>
      <w:r>
        <w:rPr>
          <w:color w:val="000000" w:themeColor="text1"/>
        </w:rPr>
        <w:t>t</w:t>
      </w:r>
      <w:r w:rsidR="00234229" w:rsidRPr="00B43704">
        <w:rPr>
          <w:color w:val="000000" w:themeColor="text1"/>
        </w:rPr>
        <w:t xml:space="preserve">en zumindest in Teilen erklären, warum dieser als Generalist </w:t>
      </w:r>
      <w:r>
        <w:rPr>
          <w:color w:val="000000" w:themeColor="text1"/>
        </w:rPr>
        <w:t xml:space="preserve">auftrete, so </w:t>
      </w:r>
      <w:r w:rsidRPr="007B34F9">
        <w:rPr>
          <w:b/>
          <w:bCs/>
          <w:color w:val="000000" w:themeColor="text1"/>
        </w:rPr>
        <w:t>Ponath</w:t>
      </w:r>
      <w:r w:rsidR="00234229" w:rsidRPr="00B43704">
        <w:rPr>
          <w:color w:val="000000" w:themeColor="text1"/>
        </w:rPr>
        <w:t xml:space="preserve">. </w:t>
      </w:r>
      <w:r>
        <w:rPr>
          <w:color w:val="000000" w:themeColor="text1"/>
        </w:rPr>
        <w:t>„Der</w:t>
      </w:r>
      <w:r w:rsidR="000C104E" w:rsidRPr="00B43704">
        <w:rPr>
          <w:color w:val="000000" w:themeColor="text1"/>
        </w:rPr>
        <w:t xml:space="preserve"> opportunist</w:t>
      </w:r>
      <w:r w:rsidR="00B43704" w:rsidRPr="00B43704">
        <w:rPr>
          <w:color w:val="000000" w:themeColor="text1"/>
        </w:rPr>
        <w:t>i</w:t>
      </w:r>
      <w:r w:rsidR="000C104E" w:rsidRPr="00B43704">
        <w:rPr>
          <w:color w:val="000000" w:themeColor="text1"/>
        </w:rPr>
        <w:t>sche Erfolg</w:t>
      </w:r>
      <w:r>
        <w:rPr>
          <w:color w:val="000000" w:themeColor="text1"/>
        </w:rPr>
        <w:t xml:space="preserve"> </w:t>
      </w:r>
      <w:r w:rsidR="00065668">
        <w:rPr>
          <w:color w:val="000000" w:themeColor="text1"/>
        </w:rPr>
        <w:t>von</w:t>
      </w:r>
      <w:r>
        <w:rPr>
          <w:color w:val="000000" w:themeColor="text1"/>
        </w:rPr>
        <w:t xml:space="preserve"> </w:t>
      </w:r>
      <w:r w:rsidRPr="004E20C6">
        <w:rPr>
          <w:i/>
          <w:color w:val="000000" w:themeColor="text1"/>
        </w:rPr>
        <w:t>Fusobacterium nucle</w:t>
      </w:r>
      <w:r w:rsidR="00352E2D" w:rsidRPr="004E20C6">
        <w:rPr>
          <w:i/>
          <w:color w:val="000000" w:themeColor="text1"/>
        </w:rPr>
        <w:t>atu</w:t>
      </w:r>
      <w:r w:rsidRPr="004E20C6">
        <w:rPr>
          <w:i/>
          <w:color w:val="000000" w:themeColor="text1"/>
        </w:rPr>
        <w:t>m</w:t>
      </w:r>
      <w:r w:rsidR="00234229" w:rsidRPr="00B43704">
        <w:rPr>
          <w:color w:val="000000" w:themeColor="text1"/>
        </w:rPr>
        <w:t xml:space="preserve"> </w:t>
      </w:r>
      <w:r w:rsidR="003C03E4">
        <w:rPr>
          <w:color w:val="000000" w:themeColor="text1"/>
        </w:rPr>
        <w:t xml:space="preserve">im Krebsgewebe </w:t>
      </w:r>
      <w:r>
        <w:rPr>
          <w:color w:val="000000" w:themeColor="text1"/>
        </w:rPr>
        <w:t>ist</w:t>
      </w:r>
      <w:r w:rsidR="00234229" w:rsidRPr="00B43704">
        <w:rPr>
          <w:color w:val="000000" w:themeColor="text1"/>
        </w:rPr>
        <w:t xml:space="preserve"> </w:t>
      </w:r>
      <w:r w:rsidR="00D37E62">
        <w:rPr>
          <w:color w:val="000000" w:themeColor="text1"/>
        </w:rPr>
        <w:t xml:space="preserve">wahrscheinlich </w:t>
      </w:r>
      <w:r w:rsidR="00234229" w:rsidRPr="00B43704">
        <w:rPr>
          <w:color w:val="000000" w:themeColor="text1"/>
        </w:rPr>
        <w:t xml:space="preserve">darauf zurückzuführen, dass </w:t>
      </w:r>
      <w:r w:rsidR="00C53E7C">
        <w:rPr>
          <w:color w:val="000000" w:themeColor="text1"/>
        </w:rPr>
        <w:t>diejenigen G</w:t>
      </w:r>
      <w:r w:rsidR="00234229" w:rsidRPr="00B43704">
        <w:rPr>
          <w:color w:val="000000" w:themeColor="text1"/>
        </w:rPr>
        <w:t xml:space="preserve">ene stets aktiv </w:t>
      </w:r>
      <w:r>
        <w:rPr>
          <w:color w:val="000000" w:themeColor="text1"/>
        </w:rPr>
        <w:t>sind</w:t>
      </w:r>
      <w:r w:rsidR="00234229" w:rsidRPr="00B43704">
        <w:rPr>
          <w:color w:val="000000" w:themeColor="text1"/>
        </w:rPr>
        <w:t>, die für die Adh</w:t>
      </w:r>
      <w:r w:rsidR="00B43704" w:rsidRPr="00B43704">
        <w:rPr>
          <w:color w:val="000000" w:themeColor="text1"/>
        </w:rPr>
        <w:t>ä</w:t>
      </w:r>
      <w:r w:rsidR="00234229" w:rsidRPr="00B43704">
        <w:rPr>
          <w:color w:val="000000" w:themeColor="text1"/>
        </w:rPr>
        <w:t xml:space="preserve">sion an die </w:t>
      </w:r>
      <w:r w:rsidR="00215F83">
        <w:rPr>
          <w:color w:val="000000" w:themeColor="text1"/>
        </w:rPr>
        <w:t>Tumor</w:t>
      </w:r>
      <w:r w:rsidR="00234229" w:rsidRPr="00B43704">
        <w:rPr>
          <w:color w:val="000000" w:themeColor="text1"/>
        </w:rPr>
        <w:t xml:space="preserve">zellen verantwortlich </w:t>
      </w:r>
      <w:r>
        <w:rPr>
          <w:color w:val="000000" w:themeColor="text1"/>
        </w:rPr>
        <w:t>sind“</w:t>
      </w:r>
      <w:r w:rsidR="00234229" w:rsidRPr="00B43704">
        <w:rPr>
          <w:color w:val="000000" w:themeColor="text1"/>
        </w:rPr>
        <w:t xml:space="preserve">, </w:t>
      </w:r>
      <w:r>
        <w:rPr>
          <w:color w:val="000000" w:themeColor="text1"/>
        </w:rPr>
        <w:t>sagt der Wissenschaftler</w:t>
      </w:r>
      <w:r w:rsidR="00234229" w:rsidRPr="00B43704">
        <w:rPr>
          <w:color w:val="000000" w:themeColor="text1"/>
        </w:rPr>
        <w:t xml:space="preserve">. </w:t>
      </w:r>
    </w:p>
    <w:p w14:paraId="4F17C216" w14:textId="77777777" w:rsidR="00473AF1" w:rsidRPr="00B43704" w:rsidRDefault="00473AF1">
      <w:pPr>
        <w:rPr>
          <w:color w:val="000000" w:themeColor="text1"/>
        </w:rPr>
      </w:pPr>
    </w:p>
    <w:p w14:paraId="60928E68" w14:textId="5A4C3273" w:rsidR="007421C5" w:rsidRPr="00B43704" w:rsidRDefault="00A313A4">
      <w:pPr>
        <w:rPr>
          <w:b/>
          <w:bCs/>
          <w:color w:val="000000" w:themeColor="text1"/>
        </w:rPr>
      </w:pPr>
      <w:r w:rsidRPr="00B43704">
        <w:rPr>
          <w:b/>
          <w:bCs/>
          <w:color w:val="000000" w:themeColor="text1"/>
        </w:rPr>
        <w:t>Erstes Fellowship der Vogel-Stiftung</w:t>
      </w:r>
      <w:r w:rsidR="004B49DD" w:rsidRPr="004B49DD">
        <w:rPr>
          <w:b/>
          <w:bCs/>
          <w:color w:val="000000" w:themeColor="text1"/>
        </w:rPr>
        <w:t xml:space="preserve"> </w:t>
      </w:r>
      <w:r w:rsidR="004B49DD" w:rsidRPr="00B43704">
        <w:rPr>
          <w:b/>
          <w:bCs/>
          <w:color w:val="000000" w:themeColor="text1"/>
        </w:rPr>
        <w:t>Dr. Eckernkamp</w:t>
      </w:r>
    </w:p>
    <w:p w14:paraId="7A2FF03F" w14:textId="77777777" w:rsidR="007421C5" w:rsidRPr="00B43704" w:rsidRDefault="007421C5">
      <w:pPr>
        <w:rPr>
          <w:color w:val="000000" w:themeColor="text1"/>
        </w:rPr>
      </w:pPr>
    </w:p>
    <w:p w14:paraId="14C71C89" w14:textId="30D6F819" w:rsidR="00E46700" w:rsidRPr="00B43704" w:rsidRDefault="007421C5" w:rsidP="00E46700">
      <w:pPr>
        <w:rPr>
          <w:color w:val="000000" w:themeColor="text1"/>
        </w:rPr>
      </w:pPr>
      <w:r w:rsidRPr="00B43704">
        <w:rPr>
          <w:color w:val="000000" w:themeColor="text1"/>
        </w:rPr>
        <w:t>Die</w:t>
      </w:r>
      <w:r w:rsidR="00200BD5" w:rsidRPr="00B43704">
        <w:rPr>
          <w:color w:val="000000" w:themeColor="text1"/>
        </w:rPr>
        <w:t xml:space="preserve"> </w:t>
      </w:r>
      <w:r w:rsidRPr="00B43704">
        <w:rPr>
          <w:color w:val="000000" w:themeColor="text1"/>
        </w:rPr>
        <w:t xml:space="preserve">in der Fachzeitschrift </w:t>
      </w:r>
      <w:r w:rsidRPr="00893187">
        <w:rPr>
          <w:i/>
          <w:iCs/>
          <w:color w:val="000000" w:themeColor="text1"/>
        </w:rPr>
        <w:t xml:space="preserve">Nature </w:t>
      </w:r>
      <w:proofErr w:type="spellStart"/>
      <w:r w:rsidRPr="00893187">
        <w:rPr>
          <w:i/>
          <w:iCs/>
          <w:color w:val="000000" w:themeColor="text1"/>
        </w:rPr>
        <w:t>Microbiology</w:t>
      </w:r>
      <w:proofErr w:type="spellEnd"/>
      <w:r w:rsidRPr="00B43704">
        <w:rPr>
          <w:color w:val="000000" w:themeColor="text1"/>
        </w:rPr>
        <w:t xml:space="preserve"> </w:t>
      </w:r>
      <w:r w:rsidR="00893187">
        <w:rPr>
          <w:color w:val="000000" w:themeColor="text1"/>
        </w:rPr>
        <w:t>veröffentlichte</w:t>
      </w:r>
      <w:r w:rsidR="00200BD5" w:rsidRPr="00B43704">
        <w:rPr>
          <w:color w:val="000000" w:themeColor="text1"/>
        </w:rPr>
        <w:t xml:space="preserve"> Studie</w:t>
      </w:r>
      <w:r w:rsidRPr="00B43704">
        <w:rPr>
          <w:color w:val="000000" w:themeColor="text1"/>
        </w:rPr>
        <w:t xml:space="preserve"> wurde aus Mitteln des Gottfried</w:t>
      </w:r>
      <w:r w:rsidR="002750A8" w:rsidRPr="00B43704">
        <w:rPr>
          <w:color w:val="000000" w:themeColor="text1"/>
        </w:rPr>
        <w:t xml:space="preserve"> </w:t>
      </w:r>
      <w:r w:rsidRPr="00B43704">
        <w:rPr>
          <w:color w:val="000000" w:themeColor="text1"/>
        </w:rPr>
        <w:t>Wilhelm</w:t>
      </w:r>
      <w:r w:rsidR="002750A8" w:rsidRPr="00B43704">
        <w:rPr>
          <w:color w:val="000000" w:themeColor="text1"/>
        </w:rPr>
        <w:t xml:space="preserve"> </w:t>
      </w:r>
      <w:r w:rsidRPr="00B43704">
        <w:rPr>
          <w:color w:val="000000" w:themeColor="text1"/>
        </w:rPr>
        <w:t>Leibniz-Preises</w:t>
      </w:r>
      <w:r w:rsidR="00200BD5" w:rsidRPr="00B43704">
        <w:rPr>
          <w:color w:val="000000" w:themeColor="text1"/>
        </w:rPr>
        <w:t xml:space="preserve"> </w:t>
      </w:r>
      <w:r w:rsidRPr="00B43704">
        <w:rPr>
          <w:color w:val="000000" w:themeColor="text1"/>
        </w:rPr>
        <w:t>der Deutschen Forschungsgemeinschaft, verliehen 2017 an Jörg Vogel, sowie durch das</w:t>
      </w:r>
      <w:r w:rsidR="00200BD5" w:rsidRPr="00B43704">
        <w:rPr>
          <w:color w:val="000000" w:themeColor="text1"/>
        </w:rPr>
        <w:t xml:space="preserve"> Fellowship</w:t>
      </w:r>
      <w:r w:rsidR="004E20C6">
        <w:rPr>
          <w:color w:val="000000" w:themeColor="text1"/>
        </w:rPr>
        <w:t>-Programm</w:t>
      </w:r>
      <w:r w:rsidR="00200BD5" w:rsidRPr="00B43704">
        <w:rPr>
          <w:color w:val="000000" w:themeColor="text1"/>
        </w:rPr>
        <w:t xml:space="preserve"> der Vogel-Stiftung </w:t>
      </w:r>
      <w:r w:rsidRPr="00B43704">
        <w:rPr>
          <w:color w:val="000000" w:themeColor="text1"/>
        </w:rPr>
        <w:t>Dr. Eckernkamp finanziert</w:t>
      </w:r>
      <w:r w:rsidR="00200BD5" w:rsidRPr="00B43704">
        <w:rPr>
          <w:color w:val="000000" w:themeColor="text1"/>
        </w:rPr>
        <w:t xml:space="preserve">. </w:t>
      </w:r>
      <w:r w:rsidRPr="00B43704">
        <w:rPr>
          <w:color w:val="000000" w:themeColor="text1"/>
        </w:rPr>
        <w:t xml:space="preserve">Deren Vorstandsvorsitzender </w:t>
      </w:r>
      <w:r w:rsidRPr="00C53E7C">
        <w:rPr>
          <w:b/>
          <w:bCs/>
          <w:color w:val="000000" w:themeColor="text1"/>
        </w:rPr>
        <w:t>Gunther Schunk</w:t>
      </w:r>
      <w:r w:rsidR="00E46700" w:rsidRPr="00B43704">
        <w:rPr>
          <w:color w:val="000000" w:themeColor="text1"/>
        </w:rPr>
        <w:t xml:space="preserve">, </w:t>
      </w:r>
      <w:r w:rsidR="003C03E4">
        <w:rPr>
          <w:color w:val="000000" w:themeColor="text1"/>
        </w:rPr>
        <w:t>Förderer</w:t>
      </w:r>
      <w:r w:rsidR="00E46700" w:rsidRPr="00B43704">
        <w:rPr>
          <w:color w:val="000000" w:themeColor="text1"/>
        </w:rPr>
        <w:t xml:space="preserve"> </w:t>
      </w:r>
      <w:r w:rsidR="003C03E4">
        <w:rPr>
          <w:color w:val="000000" w:themeColor="text1"/>
        </w:rPr>
        <w:t>von</w:t>
      </w:r>
      <w:r w:rsidR="00E46700" w:rsidRPr="00B43704">
        <w:rPr>
          <w:color w:val="000000" w:themeColor="text1"/>
        </w:rPr>
        <w:t xml:space="preserve"> Fellow</w:t>
      </w:r>
      <w:r w:rsidR="003C03E4">
        <w:rPr>
          <w:color w:val="000000" w:themeColor="text1"/>
        </w:rPr>
        <w:t xml:space="preserve"> Falk Ponath</w:t>
      </w:r>
      <w:r w:rsidR="00E46700" w:rsidRPr="00B43704">
        <w:rPr>
          <w:color w:val="000000" w:themeColor="text1"/>
        </w:rPr>
        <w:t xml:space="preserve">, </w:t>
      </w:r>
      <w:r w:rsidR="00AE314A" w:rsidRPr="00B43704">
        <w:rPr>
          <w:color w:val="000000" w:themeColor="text1"/>
        </w:rPr>
        <w:t>betont das Stiftungsziel</w:t>
      </w:r>
      <w:r w:rsidR="00E46700" w:rsidRPr="00B43704">
        <w:rPr>
          <w:color w:val="000000" w:themeColor="text1"/>
        </w:rPr>
        <w:t xml:space="preserve">, exzellente </w:t>
      </w:r>
      <w:r w:rsidR="006457F1" w:rsidRPr="00B43704">
        <w:rPr>
          <w:color w:val="000000" w:themeColor="text1"/>
        </w:rPr>
        <w:t>wissenschaftliche Arbeit</w:t>
      </w:r>
      <w:r w:rsidR="00E46700" w:rsidRPr="00B43704">
        <w:rPr>
          <w:color w:val="000000" w:themeColor="text1"/>
        </w:rPr>
        <w:t xml:space="preserve"> zu </w:t>
      </w:r>
      <w:r w:rsidR="003C03E4">
        <w:rPr>
          <w:color w:val="000000" w:themeColor="text1"/>
        </w:rPr>
        <w:t>unterstützen</w:t>
      </w:r>
      <w:r w:rsidR="00C53E7C">
        <w:rPr>
          <w:color w:val="000000" w:themeColor="text1"/>
        </w:rPr>
        <w:t>:</w:t>
      </w:r>
      <w:r w:rsidR="00E46700" w:rsidRPr="00B43704">
        <w:rPr>
          <w:color w:val="000000" w:themeColor="text1"/>
        </w:rPr>
        <w:t xml:space="preserve"> „Das HIRI </w:t>
      </w:r>
      <w:r w:rsidR="006461C6" w:rsidRPr="00B43704">
        <w:rPr>
          <w:color w:val="000000" w:themeColor="text1"/>
        </w:rPr>
        <w:t>zählt</w:t>
      </w:r>
      <w:r w:rsidR="00E46700" w:rsidRPr="00B43704">
        <w:rPr>
          <w:color w:val="000000" w:themeColor="text1"/>
        </w:rPr>
        <w:t xml:space="preserve"> mit seiner RNA-basierten Infektionsforschung </w:t>
      </w:r>
      <w:r w:rsidR="006461C6" w:rsidRPr="00B43704">
        <w:rPr>
          <w:color w:val="000000" w:themeColor="text1"/>
        </w:rPr>
        <w:t xml:space="preserve">zur </w:t>
      </w:r>
      <w:r w:rsidR="00E46700" w:rsidRPr="00B43704">
        <w:rPr>
          <w:color w:val="000000" w:themeColor="text1"/>
        </w:rPr>
        <w:t>Weltspitze</w:t>
      </w:r>
      <w:r w:rsidR="00FC4625" w:rsidRPr="00B43704">
        <w:rPr>
          <w:color w:val="000000" w:themeColor="text1"/>
        </w:rPr>
        <w:t>. Mit den jetzt vorliegenden</w:t>
      </w:r>
      <w:r w:rsidR="00E46700" w:rsidRPr="00B43704">
        <w:rPr>
          <w:color w:val="000000" w:themeColor="text1"/>
        </w:rPr>
        <w:t xml:space="preserve"> </w:t>
      </w:r>
      <w:r w:rsidR="00FC4625" w:rsidRPr="00B43704">
        <w:rPr>
          <w:color w:val="000000" w:themeColor="text1"/>
        </w:rPr>
        <w:t>Studienergebnissen</w:t>
      </w:r>
      <w:r w:rsidR="00E46700" w:rsidRPr="00B43704">
        <w:rPr>
          <w:color w:val="000000" w:themeColor="text1"/>
        </w:rPr>
        <w:t xml:space="preserve"> aus unserem Fellowship</w:t>
      </w:r>
      <w:r w:rsidR="004E20C6">
        <w:rPr>
          <w:color w:val="000000" w:themeColor="text1"/>
        </w:rPr>
        <w:t>-</w:t>
      </w:r>
      <w:r w:rsidR="00E46700" w:rsidRPr="00B43704">
        <w:rPr>
          <w:color w:val="000000" w:themeColor="text1"/>
        </w:rPr>
        <w:t>Programm</w:t>
      </w:r>
      <w:r w:rsidR="00215F83">
        <w:rPr>
          <w:color w:val="000000" w:themeColor="text1"/>
        </w:rPr>
        <w:t>, das wir mit der HIRI-Förderung initiiert haben,</w:t>
      </w:r>
      <w:r w:rsidR="004E20C6" w:rsidRPr="00B43704">
        <w:rPr>
          <w:color w:val="000000" w:themeColor="text1"/>
        </w:rPr>
        <w:t xml:space="preserve"> </w:t>
      </w:r>
      <w:r w:rsidR="00FC4625" w:rsidRPr="00B43704">
        <w:rPr>
          <w:color w:val="000000" w:themeColor="text1"/>
        </w:rPr>
        <w:t xml:space="preserve">setzen wir gemeinsam </w:t>
      </w:r>
      <w:r w:rsidR="00E46700" w:rsidRPr="00B43704">
        <w:rPr>
          <w:color w:val="000000" w:themeColor="text1"/>
        </w:rPr>
        <w:t>ein starkes Signal</w:t>
      </w:r>
      <w:r w:rsidR="006461C6" w:rsidRPr="00B43704">
        <w:rPr>
          <w:color w:val="000000" w:themeColor="text1"/>
        </w:rPr>
        <w:t xml:space="preserve"> </w:t>
      </w:r>
      <w:r w:rsidR="006457F1" w:rsidRPr="00B43704">
        <w:rPr>
          <w:color w:val="000000" w:themeColor="text1"/>
        </w:rPr>
        <w:t xml:space="preserve">in der Grundlagenforschung und </w:t>
      </w:r>
      <w:r w:rsidR="00E46700" w:rsidRPr="00B43704">
        <w:rPr>
          <w:color w:val="000000" w:themeColor="text1"/>
        </w:rPr>
        <w:t>im Kampf gegen Krebs“, freut sich Schunk.</w:t>
      </w:r>
      <w:r w:rsidR="00FC4625" w:rsidRPr="00B43704">
        <w:rPr>
          <w:color w:val="000000" w:themeColor="text1"/>
        </w:rPr>
        <w:t xml:space="preserve"> </w:t>
      </w:r>
    </w:p>
    <w:p w14:paraId="53554766" w14:textId="5FB5B9D6" w:rsidR="00FC4625" w:rsidRPr="00B43704" w:rsidRDefault="00FC4625" w:rsidP="00E46700">
      <w:pPr>
        <w:rPr>
          <w:color w:val="000000" w:themeColor="text1"/>
        </w:rPr>
      </w:pPr>
    </w:p>
    <w:p w14:paraId="23C212CB" w14:textId="4D981175" w:rsidR="008F0AA4" w:rsidRPr="00B43704" w:rsidRDefault="008F0AA4" w:rsidP="008F0AA4">
      <w:pPr>
        <w:rPr>
          <w:color w:val="000000" w:themeColor="text1"/>
        </w:rPr>
      </w:pPr>
      <w:r w:rsidRPr="00B43704">
        <w:rPr>
          <w:color w:val="000000" w:themeColor="text1"/>
        </w:rPr>
        <w:t xml:space="preserve">Für die künftige Therapie von Krebserkrankungen stellt die Kartografierung des </w:t>
      </w:r>
      <w:r w:rsidR="00914267" w:rsidRPr="00B43704">
        <w:rPr>
          <w:color w:val="000000" w:themeColor="text1"/>
        </w:rPr>
        <w:t>Fuso-</w:t>
      </w:r>
      <w:r w:rsidRPr="00B43704">
        <w:rPr>
          <w:color w:val="000000" w:themeColor="text1"/>
        </w:rPr>
        <w:t xml:space="preserve">Transkriptoms eine wichtige Grundlage dar. </w:t>
      </w:r>
      <w:r w:rsidR="00D879D6" w:rsidRPr="00B43704">
        <w:rPr>
          <w:color w:val="000000" w:themeColor="text1"/>
        </w:rPr>
        <w:t xml:space="preserve">Auf </w:t>
      </w:r>
      <w:r w:rsidR="006457F1" w:rsidRPr="00B43704">
        <w:rPr>
          <w:color w:val="000000" w:themeColor="text1"/>
        </w:rPr>
        <w:t>ihrer</w:t>
      </w:r>
      <w:r w:rsidR="00D879D6" w:rsidRPr="00B43704">
        <w:rPr>
          <w:color w:val="000000" w:themeColor="text1"/>
        </w:rPr>
        <w:t xml:space="preserve"> Basis</w:t>
      </w:r>
      <w:r w:rsidRPr="00B43704">
        <w:rPr>
          <w:color w:val="000000" w:themeColor="text1"/>
        </w:rPr>
        <w:t xml:space="preserve"> könnten </w:t>
      </w:r>
      <w:r w:rsidR="00D879D6" w:rsidRPr="00B43704">
        <w:rPr>
          <w:color w:val="000000" w:themeColor="text1"/>
        </w:rPr>
        <w:t xml:space="preserve">in einem nächsten Schritt </w:t>
      </w:r>
      <w:r w:rsidRPr="00B43704">
        <w:rPr>
          <w:color w:val="000000" w:themeColor="text1"/>
        </w:rPr>
        <w:t xml:space="preserve">Gene identifiziert werden, </w:t>
      </w:r>
      <w:r w:rsidR="00D879D6" w:rsidRPr="00B43704">
        <w:rPr>
          <w:color w:val="000000" w:themeColor="text1"/>
        </w:rPr>
        <w:t xml:space="preserve">auf die eine </w:t>
      </w:r>
      <w:r w:rsidR="00893187">
        <w:rPr>
          <w:color w:val="000000" w:themeColor="text1"/>
        </w:rPr>
        <w:t>Behandlung</w:t>
      </w:r>
      <w:r w:rsidR="00D879D6" w:rsidRPr="00B43704">
        <w:rPr>
          <w:color w:val="000000" w:themeColor="text1"/>
        </w:rPr>
        <w:t xml:space="preserve"> zielen </w:t>
      </w:r>
      <w:r w:rsidR="00914267" w:rsidRPr="00B43704">
        <w:rPr>
          <w:color w:val="000000" w:themeColor="text1"/>
        </w:rPr>
        <w:t>kann</w:t>
      </w:r>
      <w:r w:rsidR="00D879D6" w:rsidRPr="00B43704">
        <w:rPr>
          <w:color w:val="000000" w:themeColor="text1"/>
        </w:rPr>
        <w:t xml:space="preserve">, um </w:t>
      </w:r>
      <w:r w:rsidR="00151255">
        <w:rPr>
          <w:color w:val="000000" w:themeColor="text1"/>
        </w:rPr>
        <w:t xml:space="preserve">das </w:t>
      </w:r>
      <w:r w:rsidRPr="004E20C6">
        <w:rPr>
          <w:i/>
          <w:color w:val="000000" w:themeColor="text1"/>
        </w:rPr>
        <w:t>Fusoba</w:t>
      </w:r>
      <w:r w:rsidR="00151255">
        <w:rPr>
          <w:i/>
          <w:color w:val="000000" w:themeColor="text1"/>
        </w:rPr>
        <w:t>c</w:t>
      </w:r>
      <w:r w:rsidRPr="004E20C6">
        <w:rPr>
          <w:i/>
          <w:color w:val="000000" w:themeColor="text1"/>
        </w:rPr>
        <w:t>terium</w:t>
      </w:r>
      <w:r w:rsidR="00352E2D">
        <w:rPr>
          <w:color w:val="000000" w:themeColor="text1"/>
        </w:rPr>
        <w:t xml:space="preserve"> </w:t>
      </w:r>
      <w:r w:rsidRPr="00B43704">
        <w:rPr>
          <w:color w:val="000000" w:themeColor="text1"/>
        </w:rPr>
        <w:t xml:space="preserve">in Karzinomen </w:t>
      </w:r>
      <w:r w:rsidR="00D879D6" w:rsidRPr="00B43704">
        <w:rPr>
          <w:color w:val="000000" w:themeColor="text1"/>
        </w:rPr>
        <w:t xml:space="preserve">zu </w:t>
      </w:r>
      <w:r w:rsidRPr="00B43704">
        <w:rPr>
          <w:color w:val="000000" w:themeColor="text1"/>
        </w:rPr>
        <w:t>beseitigen und das Krebswachstum ein</w:t>
      </w:r>
      <w:r w:rsidR="00D879D6" w:rsidRPr="00B43704">
        <w:rPr>
          <w:color w:val="000000" w:themeColor="text1"/>
        </w:rPr>
        <w:t>zu</w:t>
      </w:r>
      <w:r w:rsidRPr="00B43704">
        <w:rPr>
          <w:color w:val="000000" w:themeColor="text1"/>
        </w:rPr>
        <w:t xml:space="preserve">dämmen. </w:t>
      </w:r>
    </w:p>
    <w:p w14:paraId="31122E07" w14:textId="217C8DFF" w:rsidR="00991943" w:rsidRPr="00B43704" w:rsidRDefault="00991943">
      <w:pPr>
        <w:rPr>
          <w:color w:val="000000" w:themeColor="text1"/>
        </w:rPr>
      </w:pPr>
    </w:p>
    <w:p w14:paraId="0E9B9CF4" w14:textId="0A6D885E" w:rsidR="00066D25" w:rsidRPr="00B43704" w:rsidRDefault="00473AF1">
      <w:pPr>
        <w:rPr>
          <w:b/>
          <w:bCs/>
          <w:color w:val="000000" w:themeColor="text1"/>
          <w:lang w:val="en-US"/>
        </w:rPr>
      </w:pPr>
      <w:proofErr w:type="spellStart"/>
      <w:r w:rsidRPr="00B43704">
        <w:rPr>
          <w:b/>
          <w:bCs/>
          <w:color w:val="000000" w:themeColor="text1"/>
          <w:lang w:val="en-US"/>
        </w:rPr>
        <w:t>Publikation</w:t>
      </w:r>
      <w:proofErr w:type="spellEnd"/>
    </w:p>
    <w:p w14:paraId="27153DFD" w14:textId="51EE0824" w:rsidR="00473AF1" w:rsidRPr="00B43704" w:rsidRDefault="00473AF1">
      <w:pPr>
        <w:rPr>
          <w:color w:val="000000" w:themeColor="text1"/>
          <w:lang w:val="en-US"/>
        </w:rPr>
      </w:pPr>
    </w:p>
    <w:p w14:paraId="6400A8E6" w14:textId="54FC2F80" w:rsidR="00CD3CE8" w:rsidRPr="00B43704" w:rsidRDefault="00CD3CE8" w:rsidP="00CD3CE8">
      <w:pPr>
        <w:rPr>
          <w:color w:val="000000" w:themeColor="text1"/>
        </w:rPr>
      </w:pPr>
      <w:r w:rsidRPr="00B43704">
        <w:rPr>
          <w:color w:val="000000" w:themeColor="text1"/>
          <w:lang w:val="en-US"/>
        </w:rPr>
        <w:t xml:space="preserve">RNA landscape of the emerging cancer-associated microbe </w:t>
      </w:r>
      <w:r w:rsidRPr="004E20C6">
        <w:rPr>
          <w:i/>
          <w:color w:val="000000" w:themeColor="text1"/>
          <w:lang w:val="en-US"/>
        </w:rPr>
        <w:t>Fusobacterium nucleatum</w:t>
      </w:r>
      <w:r w:rsidRPr="00B43704">
        <w:rPr>
          <w:color w:val="000000" w:themeColor="text1"/>
          <w:lang w:val="en-US"/>
        </w:rPr>
        <w:t xml:space="preserve">. Falk </w:t>
      </w:r>
      <w:proofErr w:type="spellStart"/>
      <w:r w:rsidRPr="00B43704">
        <w:rPr>
          <w:color w:val="000000" w:themeColor="text1"/>
          <w:lang w:val="en-US"/>
        </w:rPr>
        <w:t>Ponath</w:t>
      </w:r>
      <w:proofErr w:type="spellEnd"/>
      <w:r w:rsidRPr="00B43704">
        <w:rPr>
          <w:color w:val="000000" w:themeColor="text1"/>
          <w:lang w:val="en-US"/>
        </w:rPr>
        <w:t xml:space="preserve">, Caroline </w:t>
      </w:r>
      <w:proofErr w:type="spellStart"/>
      <w:r w:rsidRPr="00B43704">
        <w:rPr>
          <w:color w:val="000000" w:themeColor="text1"/>
          <w:lang w:val="en-US"/>
        </w:rPr>
        <w:t>Tawk</w:t>
      </w:r>
      <w:proofErr w:type="spellEnd"/>
      <w:r w:rsidRPr="00B43704">
        <w:rPr>
          <w:color w:val="000000" w:themeColor="text1"/>
          <w:lang w:val="en-US"/>
        </w:rPr>
        <w:t xml:space="preserve">, Yan Zhu, Lars Barquist, Franziska Faber, and Jörg Vogel. </w:t>
      </w:r>
      <w:r w:rsidRPr="00B43704">
        <w:rPr>
          <w:color w:val="000000" w:themeColor="text1"/>
        </w:rPr>
        <w:t>Nature Microbiology, 08.07.2021.</w:t>
      </w:r>
      <w:r w:rsidR="00E51379" w:rsidRPr="00B43704">
        <w:rPr>
          <w:color w:val="000000" w:themeColor="text1"/>
        </w:rPr>
        <w:t xml:space="preserve"> </w:t>
      </w:r>
      <w:hyperlink r:id="rId4" w:history="1">
        <w:r w:rsidR="00E51379" w:rsidRPr="00B43704">
          <w:rPr>
            <w:rStyle w:val="Hyperlink"/>
            <w:color w:val="000000" w:themeColor="text1"/>
          </w:rPr>
          <w:t>https://doi.org/10.1038/s41564-021-00927-7</w:t>
        </w:r>
      </w:hyperlink>
      <w:r w:rsidR="00E51379" w:rsidRPr="00B43704">
        <w:rPr>
          <w:color w:val="000000" w:themeColor="text1"/>
        </w:rPr>
        <w:t xml:space="preserve"> </w:t>
      </w:r>
    </w:p>
    <w:p w14:paraId="4879CA06" w14:textId="77777777" w:rsidR="00FA3580" w:rsidRPr="00B43704" w:rsidRDefault="00FA3580" w:rsidP="00CD3CE8">
      <w:pPr>
        <w:rPr>
          <w:color w:val="000000" w:themeColor="text1"/>
        </w:rPr>
      </w:pPr>
    </w:p>
    <w:p w14:paraId="53FD1E9E" w14:textId="3A0D1B45" w:rsidR="00E51379" w:rsidRPr="00B43704" w:rsidRDefault="00E51379" w:rsidP="00CD3CE8">
      <w:pPr>
        <w:rPr>
          <w:b/>
          <w:bCs/>
          <w:color w:val="000000" w:themeColor="text1"/>
        </w:rPr>
      </w:pPr>
      <w:r w:rsidRPr="00B43704">
        <w:rPr>
          <w:b/>
          <w:bCs/>
          <w:color w:val="000000" w:themeColor="text1"/>
        </w:rPr>
        <w:t>Pressekontakt</w:t>
      </w:r>
    </w:p>
    <w:p w14:paraId="7CACE197" w14:textId="0F5749FB" w:rsidR="00E51379" w:rsidRPr="00B43704" w:rsidRDefault="00E51379" w:rsidP="00CD3CE8">
      <w:pPr>
        <w:rPr>
          <w:color w:val="000000" w:themeColor="text1"/>
        </w:rPr>
      </w:pPr>
    </w:p>
    <w:p w14:paraId="22BDD9DC" w14:textId="10D4729D" w:rsidR="00E51379" w:rsidRPr="00B43704" w:rsidRDefault="00E51379" w:rsidP="00CD3CE8">
      <w:pPr>
        <w:rPr>
          <w:color w:val="000000" w:themeColor="text1"/>
        </w:rPr>
      </w:pPr>
      <w:r w:rsidRPr="00B43704">
        <w:rPr>
          <w:color w:val="000000" w:themeColor="text1"/>
        </w:rPr>
        <w:t>Dr. Britta Grigull</w:t>
      </w:r>
    </w:p>
    <w:p w14:paraId="413D9FA4" w14:textId="478D0C8A" w:rsidR="00E51379" w:rsidRPr="00B43704" w:rsidRDefault="00E51379" w:rsidP="00CD3CE8">
      <w:pPr>
        <w:rPr>
          <w:color w:val="000000" w:themeColor="text1"/>
        </w:rPr>
      </w:pPr>
      <w:r w:rsidRPr="00B43704">
        <w:rPr>
          <w:color w:val="000000" w:themeColor="text1"/>
        </w:rPr>
        <w:t>Presse &amp; Public Relations</w:t>
      </w:r>
    </w:p>
    <w:p w14:paraId="0926F6C8" w14:textId="2E3ABB1F" w:rsidR="00E51379" w:rsidRPr="00B43704" w:rsidRDefault="00E51379" w:rsidP="00CD3CE8">
      <w:pPr>
        <w:rPr>
          <w:color w:val="000000" w:themeColor="text1"/>
        </w:rPr>
      </w:pPr>
      <w:r w:rsidRPr="00B43704">
        <w:rPr>
          <w:color w:val="000000" w:themeColor="text1"/>
        </w:rPr>
        <w:lastRenderedPageBreak/>
        <w:t>Helmholtz-Institut für RNA-basierte Infektionsforschung (HIRI)</w:t>
      </w:r>
    </w:p>
    <w:p w14:paraId="1E296F27" w14:textId="247D5693" w:rsidR="00E51379" w:rsidRPr="00B43704" w:rsidRDefault="00E51379" w:rsidP="00CD3CE8">
      <w:pPr>
        <w:rPr>
          <w:color w:val="000000" w:themeColor="text1"/>
        </w:rPr>
      </w:pPr>
      <w:r w:rsidRPr="00B43704">
        <w:rPr>
          <w:color w:val="000000" w:themeColor="text1"/>
        </w:rPr>
        <w:t>+49 (0931) 31-81801</w:t>
      </w:r>
    </w:p>
    <w:p w14:paraId="33BB3F92" w14:textId="61C8BC41" w:rsidR="00CD3CE8" w:rsidRPr="00B43704" w:rsidRDefault="00E51379">
      <w:pPr>
        <w:rPr>
          <w:color w:val="000000" w:themeColor="text1"/>
        </w:rPr>
      </w:pPr>
      <w:r w:rsidRPr="00B43704">
        <w:rPr>
          <w:color w:val="000000" w:themeColor="text1"/>
        </w:rPr>
        <w:t>presse@helmholtz-hiri.de</w:t>
      </w:r>
    </w:p>
    <w:sectPr w:rsidR="00CD3CE8" w:rsidRPr="00B437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209"/>
    <w:rsid w:val="000041EE"/>
    <w:rsid w:val="00017CC5"/>
    <w:rsid w:val="00022F9D"/>
    <w:rsid w:val="00046B78"/>
    <w:rsid w:val="000532D3"/>
    <w:rsid w:val="00065668"/>
    <w:rsid w:val="00066D25"/>
    <w:rsid w:val="00072132"/>
    <w:rsid w:val="00075209"/>
    <w:rsid w:val="000B2BDA"/>
    <w:rsid w:val="000C104E"/>
    <w:rsid w:val="000C1B1D"/>
    <w:rsid w:val="00125B18"/>
    <w:rsid w:val="00151255"/>
    <w:rsid w:val="001E15F7"/>
    <w:rsid w:val="001F618B"/>
    <w:rsid w:val="00200BD5"/>
    <w:rsid w:val="00212D61"/>
    <w:rsid w:val="00215F83"/>
    <w:rsid w:val="00234229"/>
    <w:rsid w:val="00245384"/>
    <w:rsid w:val="00251BA7"/>
    <w:rsid w:val="002750A8"/>
    <w:rsid w:val="00296F17"/>
    <w:rsid w:val="003053D4"/>
    <w:rsid w:val="00352E2D"/>
    <w:rsid w:val="00375B01"/>
    <w:rsid w:val="003C03E4"/>
    <w:rsid w:val="003E48E1"/>
    <w:rsid w:val="004527C1"/>
    <w:rsid w:val="0046465D"/>
    <w:rsid w:val="004722DC"/>
    <w:rsid w:val="00473AF1"/>
    <w:rsid w:val="004742EB"/>
    <w:rsid w:val="00487185"/>
    <w:rsid w:val="00497CF0"/>
    <w:rsid w:val="004B49DD"/>
    <w:rsid w:val="004D5B9E"/>
    <w:rsid w:val="004E20C6"/>
    <w:rsid w:val="004F5B1F"/>
    <w:rsid w:val="00502484"/>
    <w:rsid w:val="00545951"/>
    <w:rsid w:val="005913F3"/>
    <w:rsid w:val="005C371F"/>
    <w:rsid w:val="00640358"/>
    <w:rsid w:val="00644476"/>
    <w:rsid w:val="006449AF"/>
    <w:rsid w:val="006457F1"/>
    <w:rsid w:val="006461C6"/>
    <w:rsid w:val="00655000"/>
    <w:rsid w:val="00655F49"/>
    <w:rsid w:val="006621BE"/>
    <w:rsid w:val="00666C6C"/>
    <w:rsid w:val="00693828"/>
    <w:rsid w:val="00697E79"/>
    <w:rsid w:val="006A57A9"/>
    <w:rsid w:val="006B5949"/>
    <w:rsid w:val="00716BEF"/>
    <w:rsid w:val="007421C5"/>
    <w:rsid w:val="0075553E"/>
    <w:rsid w:val="007663DA"/>
    <w:rsid w:val="007717A7"/>
    <w:rsid w:val="007B34F9"/>
    <w:rsid w:val="007C35D4"/>
    <w:rsid w:val="007D64E1"/>
    <w:rsid w:val="008204A9"/>
    <w:rsid w:val="0085407D"/>
    <w:rsid w:val="00856652"/>
    <w:rsid w:val="00864D74"/>
    <w:rsid w:val="00880A0F"/>
    <w:rsid w:val="00893187"/>
    <w:rsid w:val="008A4581"/>
    <w:rsid w:val="008D7223"/>
    <w:rsid w:val="008F0AA4"/>
    <w:rsid w:val="0091020A"/>
    <w:rsid w:val="00914267"/>
    <w:rsid w:val="00917DAE"/>
    <w:rsid w:val="00942070"/>
    <w:rsid w:val="0095156F"/>
    <w:rsid w:val="0096336E"/>
    <w:rsid w:val="009716C8"/>
    <w:rsid w:val="00991943"/>
    <w:rsid w:val="009950B6"/>
    <w:rsid w:val="009E6427"/>
    <w:rsid w:val="009F001A"/>
    <w:rsid w:val="00A242F3"/>
    <w:rsid w:val="00A313A4"/>
    <w:rsid w:val="00A70DF8"/>
    <w:rsid w:val="00A925A6"/>
    <w:rsid w:val="00AA4BE9"/>
    <w:rsid w:val="00AE314A"/>
    <w:rsid w:val="00B05170"/>
    <w:rsid w:val="00B15F9E"/>
    <w:rsid w:val="00B43704"/>
    <w:rsid w:val="00B6064C"/>
    <w:rsid w:val="00B671F7"/>
    <w:rsid w:val="00BA6A27"/>
    <w:rsid w:val="00BC7DB0"/>
    <w:rsid w:val="00C23FAF"/>
    <w:rsid w:val="00C31B85"/>
    <w:rsid w:val="00C53903"/>
    <w:rsid w:val="00C53E7C"/>
    <w:rsid w:val="00CC475F"/>
    <w:rsid w:val="00CD382C"/>
    <w:rsid w:val="00CD3CE8"/>
    <w:rsid w:val="00D35A1A"/>
    <w:rsid w:val="00D37E62"/>
    <w:rsid w:val="00D879D6"/>
    <w:rsid w:val="00DD56F1"/>
    <w:rsid w:val="00E46700"/>
    <w:rsid w:val="00E51379"/>
    <w:rsid w:val="00E55087"/>
    <w:rsid w:val="00E623F2"/>
    <w:rsid w:val="00EC24E6"/>
    <w:rsid w:val="00F140BD"/>
    <w:rsid w:val="00F23F4A"/>
    <w:rsid w:val="00F47D72"/>
    <w:rsid w:val="00F60071"/>
    <w:rsid w:val="00F70235"/>
    <w:rsid w:val="00F722EB"/>
    <w:rsid w:val="00FA3580"/>
    <w:rsid w:val="00FB1152"/>
    <w:rsid w:val="00FB77E3"/>
    <w:rsid w:val="00FC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C349"/>
  <w15:chartTrackingRefBased/>
  <w15:docId w15:val="{F88416E1-E181-F442-8CD1-F926D36E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5137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5137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7E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7E6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7E6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7E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7E6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7E6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7E62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215F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38/s41564-021-00927-7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5450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2021-07-28T15:14:00Z</dcterms:created>
  <dcterms:modified xsi:type="dcterms:W3CDTF">2021-07-30T14:03:00Z</dcterms:modified>
</cp:coreProperties>
</file>